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AC7B5" w14:textId="77777777" w:rsidR="00B35C5A" w:rsidRDefault="00B35C5A" w:rsidP="00326D3D">
      <w:pPr>
        <w:suppressAutoHyphens/>
        <w:spacing w:after="0" w:line="240" w:lineRule="auto"/>
        <w:jc w:val="center"/>
        <w:rPr>
          <w:rStyle w:val="Forte"/>
          <w:rFonts w:ascii="Times New Roman" w:eastAsia="Times New Roman" w:hAnsi="Times New Roman"/>
          <w:sz w:val="24"/>
          <w:szCs w:val="24"/>
          <w:lang w:eastAsia="ar-SA"/>
        </w:rPr>
      </w:pPr>
    </w:p>
    <w:p w14:paraId="57ACB5BA" w14:textId="77777777" w:rsidR="00326D3D" w:rsidRPr="00C242F1"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t>Documento de Formalização de Demanda</w:t>
      </w:r>
    </w:p>
    <w:p w14:paraId="3EA42123" w14:textId="77777777" w:rsidR="000224F0" w:rsidRPr="00C242F1"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C242F1"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05BB247F" w:rsidR="00A25D9F" w:rsidRPr="00C242F1" w:rsidRDefault="00C94818" w:rsidP="00732217">
      <w:pPr>
        <w:suppressAutoHyphens/>
        <w:spacing w:after="0"/>
        <w:ind w:left="284"/>
        <w:rPr>
          <w:rFonts w:ascii="Times New Roman" w:hAnsi="Times New Roman"/>
          <w:sz w:val="24"/>
          <w:szCs w:val="24"/>
        </w:rPr>
      </w:pPr>
      <w:r w:rsidRPr="00C242F1">
        <w:rPr>
          <w:rStyle w:val="Forte"/>
          <w:rFonts w:ascii="Times New Roman" w:eastAsia="Times New Roman" w:hAnsi="Times New Roman"/>
          <w:sz w:val="24"/>
          <w:szCs w:val="24"/>
          <w:lang w:eastAsia="ar-SA"/>
        </w:rPr>
        <w:t>SECRETARIA REQUISITANTE</w:t>
      </w:r>
      <w:r w:rsidR="00A25D9F" w:rsidRPr="00C242F1">
        <w:rPr>
          <w:rStyle w:val="Forte"/>
          <w:rFonts w:ascii="Times New Roman" w:eastAsia="Times New Roman" w:hAnsi="Times New Roman"/>
          <w:b w:val="0"/>
          <w:sz w:val="24"/>
          <w:szCs w:val="24"/>
          <w:lang w:eastAsia="ar-SA"/>
        </w:rPr>
        <w:t xml:space="preserve">: </w:t>
      </w:r>
      <w:r w:rsidR="00BA4E84" w:rsidRPr="00C242F1">
        <w:rPr>
          <w:rFonts w:ascii="Times New Roman" w:hAnsi="Times New Roman"/>
          <w:sz w:val="24"/>
          <w:szCs w:val="24"/>
        </w:rPr>
        <w:t xml:space="preserve">Secretaria de </w:t>
      </w:r>
      <w:r w:rsidR="00C75AD9" w:rsidRPr="00C242F1">
        <w:rPr>
          <w:rFonts w:ascii="Times New Roman" w:hAnsi="Times New Roman"/>
          <w:sz w:val="24"/>
          <w:szCs w:val="24"/>
        </w:rPr>
        <w:t>Planejamento e Gestão</w:t>
      </w:r>
      <w:r w:rsidR="00ED42D9" w:rsidRPr="00C242F1">
        <w:rPr>
          <w:rFonts w:ascii="Times New Roman" w:hAnsi="Times New Roman"/>
          <w:sz w:val="24"/>
          <w:szCs w:val="24"/>
        </w:rPr>
        <w:t>.</w:t>
      </w:r>
    </w:p>
    <w:p w14:paraId="5054C139" w14:textId="77777777" w:rsidR="00B35C5A" w:rsidRPr="00C242F1" w:rsidRDefault="00B35C5A" w:rsidP="00732217">
      <w:pPr>
        <w:suppressAutoHyphens/>
        <w:spacing w:after="0"/>
        <w:ind w:left="284"/>
        <w:rPr>
          <w:rStyle w:val="Forte"/>
          <w:rFonts w:ascii="Times New Roman" w:eastAsia="Times New Roman" w:hAnsi="Times New Roman"/>
          <w:b w:val="0"/>
          <w:sz w:val="24"/>
          <w:szCs w:val="24"/>
          <w:lang w:eastAsia="ar-SA"/>
        </w:rPr>
      </w:pPr>
    </w:p>
    <w:p w14:paraId="1173EB47" w14:textId="77777777" w:rsidR="00C94818" w:rsidRPr="00C242F1"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41310A06" w14:textId="5D62EBF1" w:rsidR="00EB6577" w:rsidRPr="00C242F1" w:rsidRDefault="00EB6577" w:rsidP="00EB6577">
      <w:pPr>
        <w:suppressAutoHyphens/>
        <w:spacing w:after="0" w:line="240" w:lineRule="auto"/>
        <w:ind w:left="284"/>
        <w:jc w:val="both"/>
        <w:rPr>
          <w:rStyle w:val="Forte"/>
          <w:rFonts w:ascii="Times New Roman" w:eastAsia="Times New Roman" w:hAnsi="Times New Roman"/>
          <w:b w:val="0"/>
          <w:sz w:val="24"/>
          <w:szCs w:val="24"/>
          <w:lang w:eastAsia="ar-SA"/>
        </w:rPr>
      </w:pPr>
      <w:r w:rsidRPr="00C242F1">
        <w:rPr>
          <w:rStyle w:val="Forte"/>
          <w:rFonts w:ascii="Times New Roman" w:eastAsia="Times New Roman" w:hAnsi="Times New Roman"/>
          <w:sz w:val="24"/>
          <w:szCs w:val="24"/>
          <w:lang w:eastAsia="ar-SA"/>
        </w:rPr>
        <w:t>DATA:</w:t>
      </w:r>
      <w:r w:rsidRPr="00C242F1">
        <w:rPr>
          <w:rStyle w:val="Forte"/>
          <w:rFonts w:ascii="Times New Roman" w:eastAsia="Times New Roman" w:hAnsi="Times New Roman"/>
          <w:b w:val="0"/>
          <w:sz w:val="24"/>
          <w:szCs w:val="24"/>
          <w:lang w:eastAsia="ar-SA"/>
        </w:rPr>
        <w:t xml:space="preserve"> </w:t>
      </w:r>
      <w:r w:rsidR="00DC0207">
        <w:rPr>
          <w:rStyle w:val="Forte"/>
          <w:rFonts w:ascii="Times New Roman" w:eastAsia="Times New Roman" w:hAnsi="Times New Roman"/>
          <w:b w:val="0"/>
          <w:sz w:val="24"/>
          <w:szCs w:val="24"/>
          <w:lang w:eastAsia="ar-SA"/>
        </w:rPr>
        <w:t>09</w:t>
      </w:r>
      <w:r w:rsidRPr="00C242F1">
        <w:rPr>
          <w:rStyle w:val="Forte"/>
          <w:rFonts w:ascii="Times New Roman" w:eastAsia="Times New Roman" w:hAnsi="Times New Roman"/>
          <w:b w:val="0"/>
          <w:sz w:val="24"/>
          <w:szCs w:val="24"/>
          <w:lang w:eastAsia="ar-SA"/>
        </w:rPr>
        <w:t>/</w:t>
      </w:r>
      <w:r w:rsidR="00DC0207">
        <w:rPr>
          <w:rStyle w:val="Forte"/>
          <w:rFonts w:ascii="Times New Roman" w:eastAsia="Times New Roman" w:hAnsi="Times New Roman"/>
          <w:b w:val="0"/>
          <w:sz w:val="24"/>
          <w:szCs w:val="24"/>
          <w:lang w:eastAsia="ar-SA"/>
        </w:rPr>
        <w:t>08</w:t>
      </w:r>
      <w:r w:rsidRPr="00C242F1">
        <w:rPr>
          <w:rStyle w:val="Forte"/>
          <w:rFonts w:ascii="Times New Roman" w:eastAsia="Times New Roman" w:hAnsi="Times New Roman"/>
          <w:b w:val="0"/>
          <w:sz w:val="24"/>
          <w:szCs w:val="24"/>
          <w:lang w:eastAsia="ar-SA"/>
        </w:rPr>
        <w:t>/2024</w:t>
      </w:r>
      <w:r w:rsidR="00ED42D9" w:rsidRPr="00C242F1">
        <w:rPr>
          <w:rStyle w:val="Forte"/>
          <w:rFonts w:ascii="Times New Roman" w:eastAsia="Times New Roman" w:hAnsi="Times New Roman"/>
          <w:b w:val="0"/>
          <w:sz w:val="24"/>
          <w:szCs w:val="24"/>
          <w:lang w:eastAsia="ar-SA"/>
        </w:rPr>
        <w:t>.</w:t>
      </w:r>
    </w:p>
    <w:p w14:paraId="5E858524" w14:textId="77777777" w:rsidR="00B35C5A" w:rsidRPr="00C242F1" w:rsidRDefault="00B35C5A" w:rsidP="00EB6577">
      <w:pPr>
        <w:suppressAutoHyphens/>
        <w:spacing w:after="0" w:line="240" w:lineRule="auto"/>
        <w:ind w:left="284"/>
        <w:jc w:val="both"/>
        <w:rPr>
          <w:rStyle w:val="Forte"/>
          <w:rFonts w:ascii="Times New Roman" w:eastAsia="Times New Roman" w:hAnsi="Times New Roman"/>
          <w:sz w:val="24"/>
          <w:szCs w:val="24"/>
          <w:lang w:eastAsia="ar-SA"/>
        </w:rPr>
      </w:pPr>
    </w:p>
    <w:p w14:paraId="25AA3FE6" w14:textId="77777777" w:rsidR="00EB6577" w:rsidRPr="00C242F1" w:rsidRDefault="00EB6577" w:rsidP="00D007B2">
      <w:pPr>
        <w:suppressAutoHyphens/>
        <w:spacing w:after="0" w:line="240" w:lineRule="auto"/>
        <w:ind w:left="284"/>
        <w:rPr>
          <w:rStyle w:val="Forte"/>
          <w:rFonts w:ascii="Times New Roman" w:eastAsia="Times New Roman" w:hAnsi="Times New Roman"/>
          <w:b w:val="0"/>
          <w:sz w:val="24"/>
          <w:szCs w:val="24"/>
          <w:lang w:eastAsia="ar-SA"/>
        </w:rPr>
      </w:pPr>
    </w:p>
    <w:p w14:paraId="4351A353" w14:textId="5BD125D6" w:rsidR="00B35C5A" w:rsidRPr="00C242F1" w:rsidRDefault="00C94818" w:rsidP="00732217">
      <w:pPr>
        <w:suppressAutoHyphens/>
        <w:spacing w:after="0"/>
        <w:ind w:left="284"/>
        <w:jc w:val="both"/>
        <w:rPr>
          <w:rFonts w:ascii="Times New Roman" w:eastAsia="Book Antiqua" w:hAnsi="Times New Roman"/>
          <w:sz w:val="24"/>
          <w:szCs w:val="24"/>
        </w:rPr>
      </w:pPr>
      <w:r w:rsidRPr="00C242F1">
        <w:rPr>
          <w:rStyle w:val="Forte"/>
          <w:rFonts w:ascii="Times New Roman" w:eastAsia="Times New Roman" w:hAnsi="Times New Roman"/>
          <w:sz w:val="24"/>
          <w:szCs w:val="24"/>
          <w:lang w:eastAsia="ar-SA"/>
        </w:rPr>
        <w:t>OBJETO</w:t>
      </w:r>
      <w:r w:rsidRPr="00C242F1">
        <w:rPr>
          <w:rStyle w:val="Forte"/>
          <w:rFonts w:ascii="Times New Roman" w:eastAsia="Times New Roman" w:hAnsi="Times New Roman"/>
          <w:b w:val="0"/>
          <w:sz w:val="24"/>
          <w:szCs w:val="24"/>
          <w:lang w:eastAsia="ar-SA"/>
        </w:rPr>
        <w:t xml:space="preserve">: </w:t>
      </w:r>
      <w:r w:rsidR="00A07879" w:rsidRPr="00C242F1">
        <w:rPr>
          <w:rFonts w:ascii="Times New Roman" w:eastAsia="Book Antiqua" w:hAnsi="Times New Roman"/>
          <w:sz w:val="24"/>
          <w:szCs w:val="24"/>
        </w:rPr>
        <w:t>Contratação de empresa especial</w:t>
      </w:r>
      <w:r w:rsidR="001E7B1D" w:rsidRPr="00C242F1">
        <w:rPr>
          <w:rFonts w:ascii="Times New Roman" w:eastAsia="Book Antiqua" w:hAnsi="Times New Roman"/>
          <w:sz w:val="24"/>
          <w:szCs w:val="24"/>
        </w:rPr>
        <w:t xml:space="preserve">izada, para prestação de serviço </w:t>
      </w:r>
      <w:r w:rsidR="00CB21A5" w:rsidRPr="00A35552">
        <w:rPr>
          <w:rFonts w:ascii="Times New Roman" w:eastAsia="Times New Roman" w:hAnsi="Times New Roman"/>
          <w:color w:val="000000"/>
          <w:sz w:val="24"/>
          <w:szCs w:val="24"/>
          <w:lang w:eastAsia="pt-BR"/>
        </w:rPr>
        <w:t>acesso à intranet para sistema de câmeras de monitoramento integrado</w:t>
      </w:r>
      <w:r w:rsidR="00CB21A5">
        <w:rPr>
          <w:rFonts w:ascii="Times New Roman" w:eastAsia="Times New Roman" w:hAnsi="Times New Roman"/>
          <w:color w:val="000000"/>
          <w:sz w:val="24"/>
          <w:szCs w:val="24"/>
          <w:lang w:eastAsia="pt-BR"/>
        </w:rPr>
        <w:t xml:space="preserve">. </w:t>
      </w:r>
      <w:r w:rsidR="00CB21A5" w:rsidRPr="00A35552">
        <w:rPr>
          <w:rFonts w:ascii="Times New Roman" w:eastAsia="Times New Roman" w:hAnsi="Times New Roman"/>
          <w:color w:val="000000"/>
          <w:sz w:val="24"/>
          <w:szCs w:val="24"/>
          <w:lang w:eastAsia="pt-BR"/>
        </w:rPr>
        <w:t>OBS: São 16 pontos de acesso, sendo 1 para cada câmera.</w:t>
      </w:r>
    </w:p>
    <w:p w14:paraId="2715C661" w14:textId="0B1E130D" w:rsidR="007A617D" w:rsidRPr="00C242F1" w:rsidRDefault="007A617D" w:rsidP="00732217">
      <w:pPr>
        <w:suppressAutoHyphens/>
        <w:spacing w:after="0"/>
        <w:ind w:left="284"/>
        <w:jc w:val="both"/>
        <w:rPr>
          <w:rFonts w:ascii="Times New Roman" w:eastAsia="Book Antiqua" w:hAnsi="Times New Roman"/>
          <w:sz w:val="24"/>
          <w:szCs w:val="24"/>
        </w:rPr>
      </w:pPr>
    </w:p>
    <w:p w14:paraId="2121D431" w14:textId="1B4750F6" w:rsidR="00A21C53" w:rsidRPr="00C242F1" w:rsidRDefault="00C7463C" w:rsidP="00A21C53">
      <w:pPr>
        <w:suppressAutoHyphens/>
        <w:spacing w:after="0"/>
        <w:ind w:left="284"/>
        <w:jc w:val="both"/>
        <w:rPr>
          <w:rFonts w:ascii="Times New Roman" w:hAnsi="Times New Roman"/>
          <w:bCs/>
          <w:color w:val="0D0D0D"/>
          <w:sz w:val="24"/>
          <w:szCs w:val="24"/>
        </w:rPr>
      </w:pPr>
      <w:r w:rsidRPr="00C242F1">
        <w:rPr>
          <w:rFonts w:ascii="Times New Roman" w:hAnsi="Times New Roman"/>
          <w:b/>
          <w:sz w:val="24"/>
          <w:szCs w:val="24"/>
        </w:rPr>
        <w:t>OBS:</w:t>
      </w:r>
      <w:r w:rsidRPr="00C242F1">
        <w:rPr>
          <w:rFonts w:ascii="Times New Roman" w:hAnsi="Times New Roman"/>
          <w:sz w:val="24"/>
          <w:szCs w:val="24"/>
        </w:rPr>
        <w:t xml:space="preserve"> O objeto solicitado não con</w:t>
      </w:r>
      <w:r w:rsidR="00A21C53" w:rsidRPr="00C242F1">
        <w:rPr>
          <w:rFonts w:ascii="Times New Roman" w:hAnsi="Times New Roman"/>
          <w:sz w:val="24"/>
          <w:szCs w:val="24"/>
        </w:rPr>
        <w:t xml:space="preserve">siste em características de luxo, </w:t>
      </w:r>
      <w:r w:rsidR="00C75AD9" w:rsidRPr="00C242F1">
        <w:rPr>
          <w:rFonts w:ascii="Times New Roman" w:hAnsi="Times New Roman"/>
          <w:bCs/>
          <w:color w:val="0D0D0D"/>
          <w:sz w:val="24"/>
          <w:szCs w:val="24"/>
        </w:rPr>
        <w:t>é caracterizado</w:t>
      </w:r>
      <w:r w:rsidR="00A21C53" w:rsidRPr="00C242F1">
        <w:rPr>
          <w:rFonts w:ascii="Times New Roman" w:hAnsi="Times New Roman"/>
          <w:bCs/>
          <w:color w:val="0D0D0D"/>
          <w:sz w:val="24"/>
          <w:szCs w:val="24"/>
        </w:rPr>
        <w:t xml:space="preserve"> como </w:t>
      </w:r>
      <w:r w:rsidR="00C75AD9" w:rsidRPr="00C242F1">
        <w:rPr>
          <w:rFonts w:ascii="Times New Roman" w:hAnsi="Times New Roman"/>
          <w:bCs/>
          <w:color w:val="0D0D0D"/>
          <w:sz w:val="24"/>
          <w:szCs w:val="24"/>
        </w:rPr>
        <w:t>serviço comum</w:t>
      </w:r>
      <w:r w:rsidR="00A21C53" w:rsidRPr="00C242F1">
        <w:rPr>
          <w:rFonts w:ascii="Times New Roman" w:hAnsi="Times New Roman"/>
          <w:bCs/>
          <w:color w:val="0D0D0D"/>
          <w:sz w:val="24"/>
          <w:szCs w:val="24"/>
        </w:rPr>
        <w:t xml:space="preserve">. </w:t>
      </w:r>
    </w:p>
    <w:p w14:paraId="1AB3D35A" w14:textId="77777777" w:rsidR="004C78DB" w:rsidRPr="00C242F1" w:rsidRDefault="004C78DB" w:rsidP="00A21C53">
      <w:pPr>
        <w:suppressAutoHyphens/>
        <w:spacing w:after="0"/>
        <w:ind w:left="284"/>
        <w:jc w:val="both"/>
        <w:rPr>
          <w:rFonts w:ascii="Times New Roman" w:hAnsi="Times New Roman"/>
          <w:sz w:val="24"/>
          <w:szCs w:val="24"/>
        </w:rPr>
      </w:pPr>
    </w:p>
    <w:p w14:paraId="2DF37A8D" w14:textId="77777777" w:rsidR="00B35C5A" w:rsidRPr="00C242F1" w:rsidRDefault="00B35C5A" w:rsidP="00A21C53">
      <w:pPr>
        <w:suppressAutoHyphens/>
        <w:spacing w:after="0"/>
        <w:ind w:left="284"/>
        <w:jc w:val="both"/>
        <w:rPr>
          <w:rFonts w:ascii="Times New Roman" w:hAnsi="Times New Roman"/>
          <w:sz w:val="24"/>
          <w:szCs w:val="24"/>
        </w:rPr>
      </w:pPr>
    </w:p>
    <w:tbl>
      <w:tblPr>
        <w:tblStyle w:val="Tabelacomgrade"/>
        <w:tblW w:w="9747" w:type="dxa"/>
        <w:jc w:val="center"/>
        <w:tblLook w:val="04A0" w:firstRow="1" w:lastRow="0" w:firstColumn="1" w:lastColumn="0" w:noHBand="0" w:noVBand="1"/>
      </w:tblPr>
      <w:tblGrid>
        <w:gridCol w:w="917"/>
        <w:gridCol w:w="6317"/>
        <w:gridCol w:w="1083"/>
        <w:gridCol w:w="1430"/>
      </w:tblGrid>
      <w:tr w:rsidR="00DC0207" w:rsidRPr="00A35552" w14:paraId="2F980E79" w14:textId="77777777" w:rsidTr="00DC0207">
        <w:trPr>
          <w:jc w:val="center"/>
        </w:trPr>
        <w:tc>
          <w:tcPr>
            <w:tcW w:w="917" w:type="dxa"/>
            <w:vAlign w:val="center"/>
          </w:tcPr>
          <w:p w14:paraId="4319E024"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Item</w:t>
            </w:r>
          </w:p>
        </w:tc>
        <w:tc>
          <w:tcPr>
            <w:tcW w:w="6317" w:type="dxa"/>
          </w:tcPr>
          <w:p w14:paraId="52B88D3C"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Descrição</w:t>
            </w:r>
          </w:p>
        </w:tc>
        <w:tc>
          <w:tcPr>
            <w:tcW w:w="1083" w:type="dxa"/>
          </w:tcPr>
          <w:p w14:paraId="0D0F0D91"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Unidade</w:t>
            </w:r>
          </w:p>
        </w:tc>
        <w:tc>
          <w:tcPr>
            <w:tcW w:w="1430" w:type="dxa"/>
          </w:tcPr>
          <w:p w14:paraId="15883431"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Quantidade</w:t>
            </w:r>
          </w:p>
        </w:tc>
      </w:tr>
      <w:tr w:rsidR="00DC0207" w:rsidRPr="00A35552" w14:paraId="41B3E3FB" w14:textId="77777777" w:rsidTr="00DC0207">
        <w:trPr>
          <w:jc w:val="center"/>
        </w:trPr>
        <w:tc>
          <w:tcPr>
            <w:tcW w:w="917" w:type="dxa"/>
            <w:vAlign w:val="center"/>
          </w:tcPr>
          <w:p w14:paraId="776FFAA4" w14:textId="77777777" w:rsidR="00DC0207" w:rsidRPr="00A35552" w:rsidRDefault="00DC0207" w:rsidP="00AB3940">
            <w:pPr>
              <w:jc w:val="center"/>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01</w:t>
            </w:r>
          </w:p>
        </w:tc>
        <w:tc>
          <w:tcPr>
            <w:tcW w:w="6317" w:type="dxa"/>
          </w:tcPr>
          <w:p w14:paraId="1DEF58BF" w14:textId="77777777" w:rsidR="00DC0207" w:rsidRPr="00A35552" w:rsidRDefault="00DC0207" w:rsidP="00AB3940">
            <w:pPr>
              <w:jc w:val="both"/>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Prestação de serviço de acesso à intranet para sistema de câmeras de monitoramento integrado. OBS: São 16 pontos de acesso, sendo 1 para cada câmera.</w:t>
            </w:r>
          </w:p>
        </w:tc>
        <w:tc>
          <w:tcPr>
            <w:tcW w:w="1083" w:type="dxa"/>
            <w:vAlign w:val="center"/>
          </w:tcPr>
          <w:p w14:paraId="022C51E9" w14:textId="77777777" w:rsidR="00DC0207" w:rsidRPr="00A35552" w:rsidRDefault="00DC0207" w:rsidP="00AB3940">
            <w:pPr>
              <w:jc w:val="center"/>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Mensal</w:t>
            </w:r>
          </w:p>
        </w:tc>
        <w:tc>
          <w:tcPr>
            <w:tcW w:w="1430" w:type="dxa"/>
            <w:vAlign w:val="center"/>
          </w:tcPr>
          <w:p w14:paraId="794F05CC" w14:textId="77777777" w:rsidR="00DC0207" w:rsidRPr="00A35552" w:rsidRDefault="00DC0207" w:rsidP="00AB3940">
            <w:pPr>
              <w:jc w:val="center"/>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12</w:t>
            </w:r>
          </w:p>
        </w:tc>
      </w:tr>
    </w:tbl>
    <w:p w14:paraId="2E42AD59" w14:textId="77777777" w:rsidR="00782B75" w:rsidRPr="00C242F1" w:rsidRDefault="00782B75" w:rsidP="00A21C53">
      <w:pPr>
        <w:suppressAutoHyphens/>
        <w:spacing w:after="0"/>
        <w:ind w:left="284"/>
        <w:jc w:val="both"/>
        <w:rPr>
          <w:rFonts w:ascii="Times New Roman" w:hAnsi="Times New Roman"/>
          <w:sz w:val="24"/>
          <w:szCs w:val="24"/>
        </w:rPr>
      </w:pPr>
    </w:p>
    <w:p w14:paraId="176AED57" w14:textId="77777777" w:rsidR="00AA4135" w:rsidRPr="00C242F1" w:rsidRDefault="00AA4135" w:rsidP="00AA4135">
      <w:pPr>
        <w:suppressAutoHyphens/>
        <w:spacing w:after="0" w:line="240" w:lineRule="auto"/>
        <w:jc w:val="both"/>
        <w:rPr>
          <w:rStyle w:val="Forte"/>
          <w:rFonts w:ascii="Times New Roman" w:eastAsia="Times New Roman" w:hAnsi="Times New Roman"/>
          <w:b w:val="0"/>
          <w:sz w:val="24"/>
          <w:szCs w:val="24"/>
          <w:lang w:eastAsia="ar-SA"/>
        </w:rPr>
      </w:pPr>
    </w:p>
    <w:p w14:paraId="70B12D11" w14:textId="77777777" w:rsidR="00B35C5A" w:rsidRPr="00C242F1" w:rsidRDefault="00B35C5A" w:rsidP="00AA4135">
      <w:pPr>
        <w:suppressAutoHyphens/>
        <w:spacing w:after="0" w:line="240" w:lineRule="auto"/>
        <w:jc w:val="both"/>
        <w:rPr>
          <w:rStyle w:val="Forte"/>
          <w:rFonts w:ascii="Times New Roman" w:eastAsia="Times New Roman" w:hAnsi="Times New Roman"/>
          <w:b w:val="0"/>
          <w:sz w:val="24"/>
          <w:szCs w:val="24"/>
          <w:lang w:eastAsia="ar-SA"/>
        </w:rPr>
      </w:pPr>
    </w:p>
    <w:p w14:paraId="1D3EA2FF" w14:textId="77777777" w:rsidR="00B53577" w:rsidRPr="00C242F1" w:rsidRDefault="00B53577" w:rsidP="00AA4135">
      <w:pPr>
        <w:suppressAutoHyphens/>
        <w:spacing w:after="0" w:line="240" w:lineRule="auto"/>
        <w:rPr>
          <w:rStyle w:val="Forte"/>
          <w:rFonts w:ascii="Times New Roman" w:eastAsia="Times New Roman" w:hAnsi="Times New Roman"/>
          <w:b w:val="0"/>
          <w:sz w:val="24"/>
          <w:szCs w:val="24"/>
          <w:lang w:eastAsia="ar-SA"/>
        </w:rPr>
      </w:pPr>
    </w:p>
    <w:p w14:paraId="5C152A42" w14:textId="77777777" w:rsidR="00ED42D9" w:rsidRPr="00C242F1" w:rsidRDefault="00ED42D9" w:rsidP="00ED42D9">
      <w:pPr>
        <w:spacing w:after="0"/>
        <w:ind w:left="170" w:right="113"/>
        <w:jc w:val="center"/>
        <w:rPr>
          <w:rFonts w:ascii="Times New Roman" w:hAnsi="Times New Roman"/>
          <w:sz w:val="24"/>
          <w:szCs w:val="24"/>
        </w:rPr>
      </w:pPr>
      <w:r w:rsidRPr="00C242F1">
        <w:rPr>
          <w:rFonts w:ascii="Times New Roman" w:hAnsi="Times New Roman"/>
          <w:sz w:val="24"/>
          <w:szCs w:val="24"/>
        </w:rPr>
        <w:t>___________________________________________________</w:t>
      </w:r>
    </w:p>
    <w:p w14:paraId="33030AE8" w14:textId="77777777" w:rsidR="00ED42D9" w:rsidRPr="00C242F1" w:rsidRDefault="00ED42D9" w:rsidP="00ED42D9">
      <w:pPr>
        <w:numPr>
          <w:ilvl w:val="0"/>
          <w:numId w:val="1"/>
        </w:numPr>
        <w:suppressAutoHyphens/>
        <w:spacing w:after="0" w:line="240" w:lineRule="auto"/>
        <w:jc w:val="center"/>
        <w:rPr>
          <w:rFonts w:ascii="Times New Roman" w:eastAsia="Book Antiqua" w:hAnsi="Times New Roman"/>
          <w:b/>
          <w:sz w:val="24"/>
          <w:szCs w:val="24"/>
        </w:rPr>
      </w:pPr>
      <w:r w:rsidRPr="00C242F1">
        <w:rPr>
          <w:rFonts w:ascii="Times New Roman" w:eastAsia="Book Antiqua" w:hAnsi="Times New Roman"/>
          <w:b/>
          <w:sz w:val="24"/>
          <w:szCs w:val="24"/>
        </w:rPr>
        <w:t>Flávio Eduardo Rosa</w:t>
      </w:r>
    </w:p>
    <w:p w14:paraId="16C63376" w14:textId="77777777" w:rsidR="00ED42D9" w:rsidRPr="00C242F1" w:rsidRDefault="00ED42D9" w:rsidP="00ED42D9">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Secretário de Planejamento e Gestão</w:t>
      </w:r>
    </w:p>
    <w:p w14:paraId="4CB0ECCA" w14:textId="77777777" w:rsidR="00ED42D9" w:rsidRPr="00C242F1" w:rsidRDefault="00ED42D9" w:rsidP="00ED42D9">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Prefeitura de Itaguara – MG</w:t>
      </w:r>
    </w:p>
    <w:p w14:paraId="7A35EF90" w14:textId="77777777" w:rsidR="00B53577" w:rsidRPr="00C242F1" w:rsidRDefault="00B53577" w:rsidP="00B53577">
      <w:pPr>
        <w:suppressAutoHyphens/>
        <w:spacing w:after="0" w:line="240" w:lineRule="auto"/>
        <w:jc w:val="center"/>
        <w:rPr>
          <w:rFonts w:ascii="Times New Roman" w:eastAsia="Times New Roman" w:hAnsi="Times New Roman"/>
          <w:bCs/>
          <w:sz w:val="24"/>
          <w:szCs w:val="24"/>
          <w:lang w:eastAsia="ar-SA"/>
        </w:rPr>
      </w:pPr>
    </w:p>
    <w:p w14:paraId="5BB200C7" w14:textId="77777777" w:rsidR="005641BD" w:rsidRPr="00C242F1" w:rsidRDefault="005641BD" w:rsidP="00A1163D">
      <w:pPr>
        <w:spacing w:after="0"/>
        <w:ind w:left="170" w:right="113"/>
        <w:rPr>
          <w:rFonts w:ascii="Times New Roman" w:hAnsi="Times New Roman"/>
          <w:sz w:val="24"/>
          <w:szCs w:val="24"/>
        </w:rPr>
      </w:pPr>
    </w:p>
    <w:p w14:paraId="24B11956" w14:textId="77777777" w:rsidR="00A1163D" w:rsidRPr="00C242F1" w:rsidRDefault="00A1163D" w:rsidP="00A1163D">
      <w:pPr>
        <w:spacing w:after="0"/>
        <w:ind w:left="170" w:right="113"/>
        <w:rPr>
          <w:rFonts w:ascii="Times New Roman" w:eastAsia="Book Antiqua" w:hAnsi="Times New Roman"/>
          <w:sz w:val="24"/>
          <w:szCs w:val="24"/>
        </w:rPr>
      </w:pPr>
    </w:p>
    <w:p w14:paraId="4CE9E8C3" w14:textId="77777777" w:rsidR="005641BD" w:rsidRPr="00C242F1" w:rsidRDefault="005641BD" w:rsidP="00A1163D">
      <w:pPr>
        <w:spacing w:after="0"/>
        <w:ind w:left="170" w:right="113"/>
        <w:rPr>
          <w:rFonts w:ascii="Times New Roman" w:eastAsia="Book Antiqua" w:hAnsi="Times New Roman"/>
          <w:sz w:val="24"/>
          <w:szCs w:val="24"/>
        </w:rPr>
      </w:pPr>
    </w:p>
    <w:p w14:paraId="66A858BF" w14:textId="77777777" w:rsidR="005641BD" w:rsidRPr="00C242F1" w:rsidRDefault="005641BD" w:rsidP="00A1163D">
      <w:pPr>
        <w:spacing w:after="0"/>
        <w:ind w:left="170" w:right="113"/>
        <w:rPr>
          <w:rFonts w:ascii="Times New Roman" w:hAnsi="Times New Roman"/>
          <w:sz w:val="24"/>
          <w:szCs w:val="24"/>
        </w:rPr>
      </w:pPr>
    </w:p>
    <w:p w14:paraId="75EE9B5D" w14:textId="77777777" w:rsidR="00A1163D" w:rsidRPr="00C242F1" w:rsidRDefault="00A1163D" w:rsidP="00A1163D">
      <w:pPr>
        <w:spacing w:after="0"/>
        <w:ind w:left="170" w:right="113"/>
        <w:rPr>
          <w:rFonts w:ascii="Times New Roman" w:hAnsi="Times New Roman"/>
          <w:sz w:val="24"/>
          <w:szCs w:val="24"/>
        </w:rPr>
      </w:pPr>
    </w:p>
    <w:p w14:paraId="5A8112F8" w14:textId="77777777" w:rsidR="00A1163D" w:rsidRPr="00C242F1" w:rsidRDefault="00A1163D" w:rsidP="00A1163D">
      <w:pPr>
        <w:spacing w:after="0"/>
        <w:ind w:left="170" w:right="113"/>
        <w:rPr>
          <w:rFonts w:ascii="Times New Roman" w:hAnsi="Times New Roman"/>
          <w:sz w:val="24"/>
          <w:szCs w:val="24"/>
        </w:rPr>
      </w:pPr>
    </w:p>
    <w:p w14:paraId="1B820D09" w14:textId="77777777" w:rsidR="00232919" w:rsidRPr="00C242F1" w:rsidRDefault="00232919" w:rsidP="00A1163D">
      <w:pPr>
        <w:spacing w:after="0"/>
        <w:ind w:left="170" w:right="113"/>
        <w:rPr>
          <w:rFonts w:ascii="Times New Roman" w:hAnsi="Times New Roman"/>
          <w:sz w:val="24"/>
          <w:szCs w:val="24"/>
        </w:rPr>
      </w:pPr>
    </w:p>
    <w:p w14:paraId="54BE2230" w14:textId="77777777" w:rsidR="00232919" w:rsidRPr="00C242F1" w:rsidRDefault="00232919" w:rsidP="00A1163D">
      <w:pPr>
        <w:spacing w:after="0"/>
        <w:ind w:left="170" w:right="113"/>
        <w:rPr>
          <w:rFonts w:ascii="Times New Roman" w:hAnsi="Times New Roman"/>
          <w:sz w:val="24"/>
          <w:szCs w:val="24"/>
        </w:rPr>
      </w:pPr>
    </w:p>
    <w:p w14:paraId="31F10021" w14:textId="77777777" w:rsidR="00232919" w:rsidRPr="00C242F1" w:rsidRDefault="00232919" w:rsidP="00A1163D">
      <w:pPr>
        <w:spacing w:after="0"/>
        <w:ind w:left="170" w:right="113"/>
        <w:rPr>
          <w:rFonts w:ascii="Times New Roman" w:hAnsi="Times New Roman"/>
          <w:sz w:val="24"/>
          <w:szCs w:val="24"/>
        </w:rPr>
      </w:pPr>
    </w:p>
    <w:p w14:paraId="366907EC" w14:textId="77777777" w:rsidR="00232919" w:rsidRPr="00C242F1" w:rsidRDefault="00232919" w:rsidP="00A1163D">
      <w:pPr>
        <w:spacing w:after="0"/>
        <w:ind w:left="170" w:right="113"/>
        <w:rPr>
          <w:rFonts w:ascii="Times New Roman" w:hAnsi="Times New Roman"/>
          <w:sz w:val="24"/>
          <w:szCs w:val="24"/>
        </w:rPr>
      </w:pPr>
    </w:p>
    <w:p w14:paraId="382AD734" w14:textId="77777777" w:rsidR="00ED5A76" w:rsidRPr="00C242F1" w:rsidRDefault="00ED5A76" w:rsidP="00A1163D">
      <w:pPr>
        <w:spacing w:after="0"/>
        <w:ind w:left="170" w:right="113"/>
        <w:rPr>
          <w:rFonts w:ascii="Times New Roman" w:hAnsi="Times New Roman"/>
          <w:sz w:val="24"/>
          <w:szCs w:val="24"/>
        </w:rPr>
      </w:pPr>
    </w:p>
    <w:p w14:paraId="76E099A7" w14:textId="77777777" w:rsidR="00A1163D" w:rsidRPr="00A1163D" w:rsidRDefault="00A1163D" w:rsidP="00A1163D">
      <w:pPr>
        <w:spacing w:after="0"/>
        <w:ind w:left="170" w:right="113"/>
        <w:rPr>
          <w:rFonts w:ascii="Times New Roman" w:hAnsi="Times New Roman"/>
        </w:rPr>
      </w:pPr>
    </w:p>
    <w:p w14:paraId="66CB7445" w14:textId="77777777" w:rsidR="00357770" w:rsidRPr="00410ABD" w:rsidRDefault="00357770" w:rsidP="00357770">
      <w:pPr>
        <w:suppressAutoHyphens/>
        <w:spacing w:after="0" w:line="240" w:lineRule="auto"/>
        <w:jc w:val="center"/>
        <w:rPr>
          <w:rFonts w:ascii="Times New Roman" w:eastAsia="Book Antiqua" w:hAnsi="Times New Roman"/>
          <w:sz w:val="24"/>
          <w:szCs w:val="24"/>
        </w:rPr>
      </w:pPr>
    </w:p>
    <w:p w14:paraId="01135DA4" w14:textId="77777777" w:rsidR="00A11952" w:rsidRDefault="00A11952">
      <w:pPr>
        <w:spacing w:after="0" w:line="240" w:lineRule="auto"/>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type="page"/>
      </w:r>
    </w:p>
    <w:p w14:paraId="513B8C5D" w14:textId="77777777" w:rsidR="00D847BD" w:rsidRDefault="00D847BD" w:rsidP="000224F0">
      <w:pPr>
        <w:suppressAutoHyphens/>
        <w:spacing w:after="0" w:line="240" w:lineRule="auto"/>
        <w:jc w:val="center"/>
        <w:rPr>
          <w:rStyle w:val="Forte"/>
          <w:rFonts w:ascii="Times New Roman" w:eastAsia="Times New Roman" w:hAnsi="Times New Roman"/>
          <w:sz w:val="24"/>
          <w:szCs w:val="24"/>
          <w:lang w:eastAsia="ar-SA"/>
        </w:rPr>
      </w:pPr>
    </w:p>
    <w:p w14:paraId="2D2E0596" w14:textId="7C526C58" w:rsidR="001212E3" w:rsidRPr="00C242F1"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t>TERMO DE REFERÊNCIA</w:t>
      </w:r>
    </w:p>
    <w:p w14:paraId="662F4129" w14:textId="77777777" w:rsidR="00FC2307" w:rsidRPr="00C242F1" w:rsidRDefault="00FC2307" w:rsidP="000224F0">
      <w:pPr>
        <w:suppressAutoHyphens/>
        <w:spacing w:after="0" w:line="240" w:lineRule="auto"/>
        <w:jc w:val="center"/>
        <w:rPr>
          <w:rStyle w:val="Forte"/>
          <w:rFonts w:ascii="Times New Roman" w:eastAsia="Times New Roman" w:hAnsi="Times New Roman"/>
          <w:sz w:val="24"/>
          <w:szCs w:val="24"/>
          <w:lang w:eastAsia="ar-SA"/>
        </w:rPr>
      </w:pPr>
    </w:p>
    <w:p w14:paraId="20AB79F0" w14:textId="6D71B192" w:rsidR="0067554E" w:rsidRPr="00C242F1"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0885B2AB" w14:textId="77777777" w:rsidR="00962551" w:rsidRDefault="00F448B2" w:rsidP="00962551">
      <w:pPr>
        <w:suppressAutoHyphens/>
        <w:spacing w:after="0" w:line="240" w:lineRule="auto"/>
        <w:jc w:val="both"/>
        <w:rPr>
          <w:rStyle w:val="Forte"/>
          <w:rFonts w:ascii="Times New Roman" w:eastAsia="Times New Roman" w:hAnsi="Times New Roman"/>
          <w:b w:val="0"/>
          <w:sz w:val="24"/>
          <w:szCs w:val="24"/>
          <w:lang w:eastAsia="ar-SA"/>
        </w:rPr>
      </w:pPr>
      <w:r w:rsidRPr="00C242F1">
        <w:rPr>
          <w:rStyle w:val="Forte"/>
          <w:rFonts w:ascii="Times New Roman" w:eastAsia="Times New Roman" w:hAnsi="Times New Roman"/>
          <w:sz w:val="24"/>
          <w:szCs w:val="24"/>
          <w:lang w:eastAsia="ar-SA"/>
        </w:rPr>
        <w:t xml:space="preserve">1. </w:t>
      </w:r>
      <w:r w:rsidR="0067554E" w:rsidRPr="00C242F1">
        <w:rPr>
          <w:rStyle w:val="Forte"/>
          <w:rFonts w:ascii="Times New Roman" w:eastAsia="Times New Roman" w:hAnsi="Times New Roman"/>
          <w:sz w:val="24"/>
          <w:szCs w:val="24"/>
          <w:lang w:eastAsia="ar-SA"/>
        </w:rPr>
        <w:t>OBJETO</w:t>
      </w:r>
      <w:r w:rsidR="0067554E" w:rsidRPr="00C242F1">
        <w:rPr>
          <w:rStyle w:val="Forte"/>
          <w:rFonts w:ascii="Times New Roman" w:eastAsia="Times New Roman" w:hAnsi="Times New Roman"/>
          <w:b w:val="0"/>
          <w:sz w:val="24"/>
          <w:szCs w:val="24"/>
          <w:lang w:eastAsia="ar-SA"/>
        </w:rPr>
        <w:t xml:space="preserve">: </w:t>
      </w:r>
    </w:p>
    <w:p w14:paraId="1F2AACF1" w14:textId="0C23F2BC" w:rsidR="00FA45D3" w:rsidRPr="00962551" w:rsidRDefault="00962551" w:rsidP="005E3C6C">
      <w:pPr>
        <w:suppressAutoHyphens/>
        <w:spacing w:after="0" w:line="240" w:lineRule="auto"/>
        <w:ind w:firstLine="708"/>
        <w:jc w:val="both"/>
        <w:rPr>
          <w:rFonts w:ascii="Times New Roman" w:eastAsia="Times New Roman" w:hAnsi="Times New Roman"/>
          <w:bCs/>
          <w:sz w:val="24"/>
          <w:szCs w:val="24"/>
          <w:lang w:eastAsia="ar-SA"/>
        </w:rPr>
      </w:pPr>
      <w:r w:rsidRPr="00C242F1">
        <w:rPr>
          <w:rFonts w:ascii="Times New Roman" w:eastAsia="Book Antiqua" w:hAnsi="Times New Roman"/>
          <w:sz w:val="24"/>
          <w:szCs w:val="24"/>
        </w:rPr>
        <w:t xml:space="preserve">Contratação de empresa especializada, para prestação de serviço </w:t>
      </w:r>
      <w:r w:rsidRPr="00A35552">
        <w:rPr>
          <w:rFonts w:ascii="Times New Roman" w:eastAsia="Times New Roman" w:hAnsi="Times New Roman"/>
          <w:color w:val="000000"/>
          <w:sz w:val="24"/>
          <w:szCs w:val="24"/>
          <w:lang w:eastAsia="pt-BR"/>
        </w:rPr>
        <w:t>acesso à intranet para sistema de câmeras de monitoramento integrado</w:t>
      </w:r>
      <w:r>
        <w:rPr>
          <w:rFonts w:ascii="Times New Roman" w:eastAsia="Times New Roman" w:hAnsi="Times New Roman"/>
          <w:color w:val="000000"/>
          <w:sz w:val="24"/>
          <w:szCs w:val="24"/>
          <w:lang w:eastAsia="pt-BR"/>
        </w:rPr>
        <w:t xml:space="preserve">. </w:t>
      </w:r>
      <w:r w:rsidRPr="00A35552">
        <w:rPr>
          <w:rFonts w:ascii="Times New Roman" w:eastAsia="Times New Roman" w:hAnsi="Times New Roman"/>
          <w:color w:val="000000"/>
          <w:sz w:val="24"/>
          <w:szCs w:val="24"/>
          <w:lang w:eastAsia="pt-BR"/>
        </w:rPr>
        <w:t>OBS: São 16 pontos de acesso, sendo 1 para cada câmera.</w:t>
      </w:r>
    </w:p>
    <w:p w14:paraId="14F89B19" w14:textId="77777777" w:rsidR="00962551" w:rsidRPr="00C242F1" w:rsidRDefault="00962551" w:rsidP="00962551">
      <w:pPr>
        <w:suppressAutoHyphens/>
        <w:spacing w:after="0" w:line="240" w:lineRule="auto"/>
        <w:jc w:val="both"/>
        <w:rPr>
          <w:rStyle w:val="Forte"/>
          <w:rFonts w:ascii="Times New Roman" w:eastAsia="Times New Roman" w:hAnsi="Times New Roman"/>
          <w:b w:val="0"/>
          <w:sz w:val="24"/>
          <w:szCs w:val="24"/>
          <w:lang w:eastAsia="ar-SA"/>
        </w:rPr>
      </w:pPr>
    </w:p>
    <w:p w14:paraId="4C8DE088" w14:textId="2E59C4F6" w:rsidR="002E541B" w:rsidRPr="00C242F1" w:rsidRDefault="002E541B" w:rsidP="00FB1B06">
      <w:pPr>
        <w:suppressAutoHyphens/>
        <w:spacing w:after="0" w:line="240" w:lineRule="auto"/>
        <w:jc w:val="both"/>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t>1.1. ESPECIFICAÇÕES E QUANTIDADES:</w:t>
      </w:r>
    </w:p>
    <w:p w14:paraId="6C44715B" w14:textId="77777777" w:rsidR="006B1DB1" w:rsidRPr="00C242F1" w:rsidRDefault="006B1DB1" w:rsidP="00FB1B06">
      <w:pPr>
        <w:suppressAutoHyphens/>
        <w:spacing w:after="0" w:line="240" w:lineRule="auto"/>
        <w:jc w:val="both"/>
        <w:rPr>
          <w:rStyle w:val="Forte"/>
          <w:rFonts w:ascii="Times New Roman" w:eastAsia="Times New Roman" w:hAnsi="Times New Roman"/>
          <w:sz w:val="24"/>
          <w:szCs w:val="24"/>
          <w:lang w:eastAsia="ar-SA"/>
        </w:rPr>
      </w:pPr>
    </w:p>
    <w:tbl>
      <w:tblPr>
        <w:tblStyle w:val="Tabelacomgrade"/>
        <w:tblW w:w="10059" w:type="dxa"/>
        <w:jc w:val="center"/>
        <w:tblLook w:val="04A0" w:firstRow="1" w:lastRow="0" w:firstColumn="1" w:lastColumn="0" w:noHBand="0" w:noVBand="1"/>
      </w:tblPr>
      <w:tblGrid>
        <w:gridCol w:w="957"/>
        <w:gridCol w:w="5146"/>
        <w:gridCol w:w="1083"/>
        <w:gridCol w:w="1430"/>
        <w:gridCol w:w="1443"/>
      </w:tblGrid>
      <w:tr w:rsidR="00DC0207" w:rsidRPr="00A35552" w14:paraId="74451107" w14:textId="77777777" w:rsidTr="00855368">
        <w:trPr>
          <w:jc w:val="center"/>
        </w:trPr>
        <w:tc>
          <w:tcPr>
            <w:tcW w:w="957" w:type="dxa"/>
            <w:vAlign w:val="center"/>
          </w:tcPr>
          <w:p w14:paraId="39A3EEB0"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Item</w:t>
            </w:r>
          </w:p>
        </w:tc>
        <w:tc>
          <w:tcPr>
            <w:tcW w:w="5146" w:type="dxa"/>
          </w:tcPr>
          <w:p w14:paraId="61089EB1"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Descrição</w:t>
            </w:r>
          </w:p>
        </w:tc>
        <w:tc>
          <w:tcPr>
            <w:tcW w:w="1083" w:type="dxa"/>
          </w:tcPr>
          <w:p w14:paraId="22BCD474"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Unidade</w:t>
            </w:r>
          </w:p>
        </w:tc>
        <w:tc>
          <w:tcPr>
            <w:tcW w:w="1430" w:type="dxa"/>
          </w:tcPr>
          <w:p w14:paraId="412F2C0D"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Quantidade</w:t>
            </w:r>
          </w:p>
        </w:tc>
        <w:tc>
          <w:tcPr>
            <w:tcW w:w="1443" w:type="dxa"/>
          </w:tcPr>
          <w:p w14:paraId="49B9B441" w14:textId="77777777" w:rsidR="00DC0207" w:rsidRPr="00A35552" w:rsidRDefault="00DC0207" w:rsidP="00AB3940">
            <w:pPr>
              <w:jc w:val="center"/>
              <w:rPr>
                <w:rFonts w:ascii="Times New Roman" w:eastAsia="Times New Roman" w:hAnsi="Times New Roman"/>
                <w:b/>
                <w:bCs/>
                <w:color w:val="000000"/>
                <w:sz w:val="24"/>
                <w:szCs w:val="24"/>
                <w:lang w:eastAsia="pt-BR"/>
              </w:rPr>
            </w:pPr>
            <w:r w:rsidRPr="00A35552">
              <w:rPr>
                <w:rFonts w:ascii="Times New Roman" w:eastAsia="Times New Roman" w:hAnsi="Times New Roman"/>
                <w:b/>
                <w:bCs/>
                <w:color w:val="000000"/>
                <w:sz w:val="24"/>
                <w:szCs w:val="24"/>
                <w:lang w:eastAsia="pt-BR"/>
              </w:rPr>
              <w:t>Valor total estimado</w:t>
            </w:r>
          </w:p>
        </w:tc>
      </w:tr>
      <w:tr w:rsidR="00DC0207" w:rsidRPr="00A35552" w14:paraId="07488595" w14:textId="77777777" w:rsidTr="00855368">
        <w:trPr>
          <w:jc w:val="center"/>
        </w:trPr>
        <w:tc>
          <w:tcPr>
            <w:tcW w:w="957" w:type="dxa"/>
            <w:vAlign w:val="center"/>
          </w:tcPr>
          <w:p w14:paraId="18AB3D92" w14:textId="77777777" w:rsidR="00DC0207" w:rsidRPr="00A35552" w:rsidRDefault="00DC0207" w:rsidP="00AB3940">
            <w:pPr>
              <w:jc w:val="center"/>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01</w:t>
            </w:r>
          </w:p>
        </w:tc>
        <w:tc>
          <w:tcPr>
            <w:tcW w:w="5146" w:type="dxa"/>
          </w:tcPr>
          <w:p w14:paraId="7C65BF9C" w14:textId="77777777" w:rsidR="00DC0207" w:rsidRPr="00A35552" w:rsidRDefault="00DC0207" w:rsidP="00AB3940">
            <w:pPr>
              <w:jc w:val="both"/>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Prestação de serviço de acesso à intranet para sistema de câmeras de monitoramento integrado. OBS: São 16 pontos de acesso, sendo 1 para cada câmera.</w:t>
            </w:r>
          </w:p>
        </w:tc>
        <w:tc>
          <w:tcPr>
            <w:tcW w:w="1083" w:type="dxa"/>
            <w:vAlign w:val="center"/>
          </w:tcPr>
          <w:p w14:paraId="6674BF00" w14:textId="77777777" w:rsidR="00DC0207" w:rsidRPr="00A35552" w:rsidRDefault="00DC0207" w:rsidP="00AB3940">
            <w:pPr>
              <w:jc w:val="center"/>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Mensal</w:t>
            </w:r>
          </w:p>
        </w:tc>
        <w:tc>
          <w:tcPr>
            <w:tcW w:w="1430" w:type="dxa"/>
            <w:vAlign w:val="center"/>
          </w:tcPr>
          <w:p w14:paraId="27D0629B" w14:textId="77777777" w:rsidR="00DC0207" w:rsidRPr="00A35552" w:rsidRDefault="00DC0207" w:rsidP="00AB3940">
            <w:pPr>
              <w:jc w:val="center"/>
              <w:rPr>
                <w:rFonts w:ascii="Times New Roman" w:eastAsia="Times New Roman" w:hAnsi="Times New Roman"/>
                <w:color w:val="000000"/>
                <w:sz w:val="24"/>
                <w:szCs w:val="24"/>
                <w:lang w:eastAsia="pt-BR"/>
              </w:rPr>
            </w:pPr>
            <w:r w:rsidRPr="00A35552">
              <w:rPr>
                <w:rFonts w:ascii="Times New Roman" w:eastAsia="Times New Roman" w:hAnsi="Times New Roman"/>
                <w:color w:val="000000"/>
                <w:sz w:val="24"/>
                <w:szCs w:val="24"/>
                <w:lang w:eastAsia="pt-BR"/>
              </w:rPr>
              <w:t>12</w:t>
            </w:r>
          </w:p>
        </w:tc>
        <w:tc>
          <w:tcPr>
            <w:tcW w:w="1443" w:type="dxa"/>
            <w:vAlign w:val="center"/>
          </w:tcPr>
          <w:p w14:paraId="0063949A" w14:textId="04C126D0" w:rsidR="00DC0207" w:rsidRPr="00A35552" w:rsidRDefault="000755C9" w:rsidP="00AB3940">
            <w:pPr>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54.133,20</w:t>
            </w:r>
          </w:p>
        </w:tc>
      </w:tr>
    </w:tbl>
    <w:p w14:paraId="3E5F6043" w14:textId="77777777" w:rsidR="006B1DB1" w:rsidRPr="00C242F1" w:rsidRDefault="006B1DB1" w:rsidP="00FB1B06">
      <w:pPr>
        <w:suppressAutoHyphens/>
        <w:spacing w:after="0" w:line="240" w:lineRule="auto"/>
        <w:jc w:val="both"/>
        <w:rPr>
          <w:rStyle w:val="Forte"/>
          <w:rFonts w:ascii="Times New Roman" w:eastAsia="Times New Roman" w:hAnsi="Times New Roman"/>
          <w:b w:val="0"/>
          <w:sz w:val="24"/>
          <w:szCs w:val="24"/>
          <w:lang w:eastAsia="ar-SA"/>
        </w:rPr>
      </w:pPr>
    </w:p>
    <w:p w14:paraId="40EEB288" w14:textId="1F5E5F89" w:rsidR="001212E3" w:rsidRPr="00C242F1" w:rsidRDefault="000224F0" w:rsidP="001212E3">
      <w:pPr>
        <w:pStyle w:val="Ttulo2"/>
        <w:spacing w:line="276" w:lineRule="auto"/>
        <w:rPr>
          <w:rFonts w:ascii="Times New Roman" w:hAnsi="Times New Roman" w:cs="Times New Roman"/>
          <w:i w:val="0"/>
        </w:rPr>
      </w:pPr>
      <w:r w:rsidRPr="00C242F1">
        <w:rPr>
          <w:rFonts w:ascii="Times New Roman" w:hAnsi="Times New Roman" w:cs="Times New Roman"/>
          <w:i w:val="0"/>
        </w:rPr>
        <w:t xml:space="preserve">2. </w:t>
      </w:r>
      <w:r w:rsidR="00F95B87" w:rsidRPr="00C242F1">
        <w:rPr>
          <w:rFonts w:ascii="Times New Roman" w:hAnsi="Times New Roman" w:cs="Times New Roman"/>
          <w:i w:val="0"/>
        </w:rPr>
        <w:t>JUSTIFICATIVA DA CONTRATAÇÃO:</w:t>
      </w:r>
    </w:p>
    <w:p w14:paraId="40F579EC" w14:textId="16D6123B" w:rsidR="0042030F" w:rsidRDefault="00F22E80" w:rsidP="00F22E80">
      <w:pPr>
        <w:suppressAutoHyphens/>
        <w:spacing w:after="0"/>
        <w:ind w:firstLine="708"/>
        <w:jc w:val="both"/>
        <w:rPr>
          <w:rFonts w:ascii="Times New Roman" w:hAnsi="Times New Roman"/>
          <w:sz w:val="24"/>
          <w:szCs w:val="24"/>
        </w:rPr>
      </w:pPr>
      <w:r w:rsidRPr="00A35552">
        <w:rPr>
          <w:rFonts w:ascii="Times New Roman" w:hAnsi="Times New Roman"/>
          <w:sz w:val="24"/>
          <w:szCs w:val="24"/>
        </w:rPr>
        <w:t>A Secretaria</w:t>
      </w:r>
      <w:r w:rsidRPr="00A35552">
        <w:rPr>
          <w:rFonts w:ascii="Times New Roman" w:hAnsi="Times New Roman"/>
          <w:sz w:val="24"/>
          <w:szCs w:val="24"/>
          <w:lang w:eastAsia="pt-BR"/>
        </w:rPr>
        <w:t xml:space="preserve"> de Planejamento e Gestão</w:t>
      </w:r>
      <w:r w:rsidRPr="00A35552">
        <w:rPr>
          <w:rFonts w:ascii="Times New Roman" w:hAnsi="Times New Roman"/>
          <w:sz w:val="24"/>
          <w:szCs w:val="24"/>
        </w:rPr>
        <w:t>, em parceria com a Polícia Militar, deseja realizar a implantação do sistema de monitoramento Olho Vivo no município.</w:t>
      </w:r>
    </w:p>
    <w:p w14:paraId="7C09137E" w14:textId="4A295508" w:rsidR="00867FED" w:rsidRDefault="00867FED" w:rsidP="00F22E80">
      <w:pPr>
        <w:suppressAutoHyphens/>
        <w:spacing w:after="0"/>
        <w:ind w:firstLine="708"/>
        <w:jc w:val="both"/>
        <w:rPr>
          <w:rFonts w:ascii="Times New Roman" w:hAnsi="Times New Roman"/>
          <w:sz w:val="24"/>
          <w:szCs w:val="24"/>
        </w:rPr>
      </w:pPr>
      <w:r>
        <w:rPr>
          <w:rFonts w:ascii="Times New Roman" w:hAnsi="Times New Roman"/>
          <w:sz w:val="24"/>
          <w:szCs w:val="24"/>
        </w:rPr>
        <w:t>Para que as câmeras já instaladas, possam transmitir dados em tempo real para a central de monitoramento, o serviço de intranet se faz essencial.</w:t>
      </w:r>
    </w:p>
    <w:p w14:paraId="1008CA3A" w14:textId="698851DD" w:rsidR="0042030F" w:rsidRPr="00A35552" w:rsidRDefault="0042030F" w:rsidP="0042030F">
      <w:pPr>
        <w:spacing w:after="0"/>
        <w:ind w:firstLine="708"/>
        <w:jc w:val="both"/>
        <w:rPr>
          <w:rFonts w:ascii="Times New Roman" w:hAnsi="Times New Roman"/>
          <w:sz w:val="24"/>
          <w:szCs w:val="24"/>
        </w:rPr>
      </w:pPr>
      <w:r w:rsidRPr="00A35552">
        <w:rPr>
          <w:rFonts w:ascii="Times New Roman" w:hAnsi="Times New Roman"/>
          <w:sz w:val="24"/>
          <w:szCs w:val="24"/>
        </w:rPr>
        <w:t>Com a inclusão desses equipamentos de monitoramento</w:t>
      </w:r>
      <w:r>
        <w:rPr>
          <w:rFonts w:ascii="Times New Roman" w:hAnsi="Times New Roman"/>
          <w:sz w:val="24"/>
          <w:szCs w:val="24"/>
        </w:rPr>
        <w:t>,</w:t>
      </w:r>
      <w:r w:rsidRPr="00A35552">
        <w:rPr>
          <w:rFonts w:ascii="Times New Roman" w:hAnsi="Times New Roman"/>
          <w:sz w:val="24"/>
          <w:szCs w:val="24"/>
        </w:rPr>
        <w:t xml:space="preserve"> aumenta muito o nível de controle de acesso de pessoas estranhas e suspeitas nas principais entradas do município.</w:t>
      </w:r>
    </w:p>
    <w:p w14:paraId="3C42CB91" w14:textId="77777777" w:rsidR="0042030F" w:rsidRDefault="0042030F" w:rsidP="0042030F">
      <w:pPr>
        <w:spacing w:after="0"/>
        <w:ind w:firstLine="708"/>
        <w:jc w:val="both"/>
        <w:rPr>
          <w:rFonts w:ascii="Times New Roman" w:hAnsi="Times New Roman"/>
          <w:sz w:val="24"/>
          <w:szCs w:val="24"/>
        </w:rPr>
      </w:pPr>
      <w:r w:rsidRPr="00A35552">
        <w:rPr>
          <w:rFonts w:ascii="Times New Roman" w:hAnsi="Times New Roman"/>
          <w:sz w:val="24"/>
          <w:szCs w:val="24"/>
        </w:rPr>
        <w:t>Diante disso, a população sairá beneficiada com um ambiente mais seguro e com a garantia de uma cobertura por parte das autoridades que detém a responsabilidade de garantir tal serviço.</w:t>
      </w:r>
    </w:p>
    <w:p w14:paraId="6B7A3329" w14:textId="01AC291F" w:rsidR="00F22E80" w:rsidRDefault="00F22E80" w:rsidP="0042030F">
      <w:pPr>
        <w:spacing w:after="0"/>
        <w:ind w:firstLine="708"/>
        <w:jc w:val="both"/>
        <w:rPr>
          <w:rFonts w:ascii="Times New Roman" w:hAnsi="Times New Roman"/>
          <w:sz w:val="24"/>
          <w:szCs w:val="24"/>
        </w:rPr>
      </w:pPr>
      <w:r>
        <w:rPr>
          <w:rFonts w:ascii="Times New Roman" w:hAnsi="Times New Roman"/>
          <w:sz w:val="24"/>
          <w:szCs w:val="24"/>
        </w:rPr>
        <w:t>Portanto, faz-se de suma importância que esse serviço seja implantado para que quanto antes isso possa passar a ser utilizado, na busca por uma cidade mais segura para a população.</w:t>
      </w:r>
    </w:p>
    <w:p w14:paraId="46F5FE6E" w14:textId="77777777" w:rsidR="001D3116" w:rsidRPr="00C242F1" w:rsidRDefault="001D3116" w:rsidP="001D3116">
      <w:pPr>
        <w:spacing w:after="0"/>
        <w:ind w:firstLine="708"/>
        <w:jc w:val="both"/>
        <w:rPr>
          <w:rFonts w:ascii="Times New Roman" w:hAnsi="Times New Roman"/>
          <w:sz w:val="24"/>
          <w:szCs w:val="24"/>
        </w:rPr>
      </w:pPr>
    </w:p>
    <w:p w14:paraId="3358A4D0" w14:textId="70BE1344" w:rsidR="00446562" w:rsidRPr="00C242F1" w:rsidRDefault="001D3116" w:rsidP="001D3116">
      <w:pPr>
        <w:spacing w:after="0"/>
        <w:jc w:val="both"/>
        <w:rPr>
          <w:rFonts w:ascii="Times New Roman" w:hAnsi="Times New Roman"/>
          <w:b/>
          <w:sz w:val="24"/>
          <w:szCs w:val="24"/>
        </w:rPr>
      </w:pPr>
      <w:r w:rsidRPr="00C242F1">
        <w:rPr>
          <w:rFonts w:ascii="Times New Roman" w:hAnsi="Times New Roman"/>
          <w:b/>
          <w:sz w:val="24"/>
          <w:szCs w:val="24"/>
        </w:rPr>
        <w:t xml:space="preserve">3. </w:t>
      </w:r>
      <w:r w:rsidR="00446562" w:rsidRPr="00C242F1">
        <w:rPr>
          <w:rFonts w:ascii="Times New Roman" w:hAnsi="Times New Roman"/>
          <w:b/>
          <w:sz w:val="24"/>
          <w:szCs w:val="24"/>
        </w:rPr>
        <w:t>PARÂMETROS DA LICITAÇÃO:</w:t>
      </w:r>
    </w:p>
    <w:p w14:paraId="26BC76D0" w14:textId="20549703" w:rsidR="00624DA7" w:rsidRPr="009E54EB" w:rsidRDefault="00624DA7" w:rsidP="00624DA7">
      <w:pPr>
        <w:spacing w:after="0"/>
        <w:ind w:firstLine="708"/>
        <w:jc w:val="both"/>
        <w:rPr>
          <w:rFonts w:ascii="Times New Roman" w:hAnsi="Times New Roman"/>
          <w:sz w:val="24"/>
          <w:szCs w:val="24"/>
        </w:rPr>
      </w:pPr>
      <w:r w:rsidRPr="009E54EB">
        <w:rPr>
          <w:rFonts w:ascii="Times New Roman" w:hAnsi="Times New Roman"/>
          <w:sz w:val="24"/>
          <w:szCs w:val="24"/>
        </w:rPr>
        <w:t xml:space="preserve">Este certame terá validade para 12 meses, podendo ser prorrogado </w:t>
      </w:r>
      <w:r w:rsidR="009E54EB" w:rsidRPr="009E54EB">
        <w:rPr>
          <w:rFonts w:ascii="Times New Roman" w:hAnsi="Times New Roman"/>
          <w:sz w:val="24"/>
          <w:szCs w:val="24"/>
        </w:rPr>
        <w:t>nos termos da lei</w:t>
      </w:r>
      <w:r w:rsidRPr="009E54EB">
        <w:rPr>
          <w:rFonts w:ascii="Times New Roman" w:hAnsi="Times New Roman"/>
          <w:sz w:val="24"/>
          <w:szCs w:val="24"/>
        </w:rPr>
        <w:t>.</w:t>
      </w:r>
    </w:p>
    <w:p w14:paraId="46E93D18" w14:textId="7CD9A179" w:rsidR="005D1E3B" w:rsidRPr="00C242F1" w:rsidRDefault="005D1E3B" w:rsidP="00624DA7">
      <w:pPr>
        <w:spacing w:after="0"/>
        <w:ind w:firstLine="708"/>
        <w:jc w:val="both"/>
        <w:rPr>
          <w:rFonts w:ascii="Times New Roman" w:hAnsi="Times New Roman"/>
          <w:sz w:val="24"/>
          <w:szCs w:val="24"/>
        </w:rPr>
      </w:pPr>
      <w:r w:rsidRPr="009E54EB">
        <w:rPr>
          <w:rFonts w:ascii="Times New Roman" w:hAnsi="Times New Roman"/>
          <w:sz w:val="24"/>
          <w:szCs w:val="24"/>
        </w:rPr>
        <w:t>Será adotado tratamento diferenciado a microempresas (ME) e empresas de pequeno porte</w:t>
      </w:r>
      <w:r w:rsidRPr="009E54EB">
        <w:rPr>
          <w:rFonts w:ascii="Times New Roman" w:hAnsi="Times New Roman"/>
          <w:spacing w:val="1"/>
          <w:sz w:val="24"/>
          <w:szCs w:val="24"/>
        </w:rPr>
        <w:t xml:space="preserve"> </w:t>
      </w:r>
      <w:r w:rsidRPr="009E54EB">
        <w:rPr>
          <w:rFonts w:ascii="Times New Roman" w:hAnsi="Times New Roman"/>
          <w:sz w:val="24"/>
          <w:szCs w:val="24"/>
        </w:rPr>
        <w:t>(EPP), conforme o disposto no art. 48 da Lei Complementar nº 123/2006 (alterado pela Lei</w:t>
      </w:r>
      <w:r w:rsidRPr="009E54EB">
        <w:rPr>
          <w:rFonts w:ascii="Times New Roman" w:hAnsi="Times New Roman"/>
          <w:spacing w:val="1"/>
          <w:sz w:val="24"/>
          <w:szCs w:val="24"/>
        </w:rPr>
        <w:t xml:space="preserve"> </w:t>
      </w:r>
      <w:r w:rsidRPr="009E54EB">
        <w:rPr>
          <w:rFonts w:ascii="Times New Roman" w:hAnsi="Times New Roman"/>
          <w:sz w:val="24"/>
          <w:szCs w:val="24"/>
        </w:rPr>
        <w:t>Complementar</w:t>
      </w:r>
      <w:r w:rsidRPr="009E54EB">
        <w:rPr>
          <w:rFonts w:ascii="Times New Roman" w:hAnsi="Times New Roman"/>
          <w:spacing w:val="-2"/>
          <w:sz w:val="24"/>
          <w:szCs w:val="24"/>
        </w:rPr>
        <w:t xml:space="preserve"> </w:t>
      </w:r>
      <w:r w:rsidRPr="009E54EB">
        <w:rPr>
          <w:rFonts w:ascii="Times New Roman" w:hAnsi="Times New Roman"/>
          <w:sz w:val="24"/>
          <w:szCs w:val="24"/>
        </w:rPr>
        <w:t>nº</w:t>
      </w:r>
      <w:r w:rsidRPr="009E54EB">
        <w:rPr>
          <w:rFonts w:ascii="Times New Roman" w:hAnsi="Times New Roman"/>
          <w:spacing w:val="-1"/>
          <w:sz w:val="24"/>
          <w:szCs w:val="24"/>
        </w:rPr>
        <w:t xml:space="preserve"> </w:t>
      </w:r>
      <w:r w:rsidRPr="009E54EB">
        <w:rPr>
          <w:rFonts w:ascii="Times New Roman" w:hAnsi="Times New Roman"/>
          <w:sz w:val="24"/>
          <w:szCs w:val="24"/>
        </w:rPr>
        <w:t>147/2014).</w:t>
      </w:r>
    </w:p>
    <w:p w14:paraId="697A9F6A" w14:textId="77777777" w:rsidR="00A1163D" w:rsidRPr="00C242F1" w:rsidRDefault="00A1163D" w:rsidP="00C0019E">
      <w:pPr>
        <w:spacing w:after="0"/>
        <w:ind w:firstLine="708"/>
        <w:jc w:val="both"/>
        <w:rPr>
          <w:rFonts w:ascii="Times New Roman" w:hAnsi="Times New Roman"/>
          <w:sz w:val="24"/>
          <w:szCs w:val="24"/>
        </w:rPr>
      </w:pPr>
    </w:p>
    <w:p w14:paraId="67A4F5D4" w14:textId="0C19F777" w:rsidR="00C0019E" w:rsidRPr="00C242F1" w:rsidRDefault="00DB2FA4" w:rsidP="008B11B0">
      <w:pPr>
        <w:spacing w:after="0"/>
        <w:jc w:val="both"/>
        <w:rPr>
          <w:rFonts w:ascii="Times New Roman" w:hAnsi="Times New Roman"/>
          <w:b/>
          <w:bCs/>
          <w:sz w:val="24"/>
          <w:szCs w:val="24"/>
        </w:rPr>
      </w:pPr>
      <w:r w:rsidRPr="00C242F1">
        <w:rPr>
          <w:rFonts w:ascii="Times New Roman" w:hAnsi="Times New Roman"/>
          <w:b/>
          <w:bCs/>
          <w:sz w:val="24"/>
          <w:szCs w:val="24"/>
        </w:rPr>
        <w:t xml:space="preserve">4. </w:t>
      </w:r>
      <w:r w:rsidR="00304C58" w:rsidRPr="00C242F1">
        <w:rPr>
          <w:rFonts w:ascii="Times New Roman" w:hAnsi="Times New Roman"/>
          <w:b/>
          <w:bCs/>
          <w:sz w:val="24"/>
          <w:szCs w:val="24"/>
        </w:rPr>
        <w:t>CRITÉRIO DE ACEITAÇÃO DA PROPOSTA:</w:t>
      </w:r>
    </w:p>
    <w:p w14:paraId="743350BE" w14:textId="498BE7A5" w:rsidR="00304C58" w:rsidRPr="00C242F1" w:rsidRDefault="00304C58" w:rsidP="00DB2FA4">
      <w:pPr>
        <w:jc w:val="both"/>
        <w:rPr>
          <w:rFonts w:ascii="Times New Roman" w:hAnsi="Times New Roman"/>
          <w:bCs/>
          <w:sz w:val="24"/>
          <w:szCs w:val="24"/>
        </w:rPr>
      </w:pPr>
      <w:r w:rsidRPr="00C242F1">
        <w:rPr>
          <w:rFonts w:ascii="Times New Roman" w:hAnsi="Times New Roman"/>
          <w:b/>
          <w:bCs/>
          <w:sz w:val="24"/>
          <w:szCs w:val="24"/>
        </w:rPr>
        <w:tab/>
      </w:r>
      <w:r w:rsidRPr="00C242F1">
        <w:rPr>
          <w:rFonts w:ascii="Times New Roman" w:hAnsi="Times New Roman"/>
          <w:bCs/>
          <w:sz w:val="24"/>
          <w:szCs w:val="24"/>
        </w:rPr>
        <w:t>A proposta deverá estar em conformidade com o solicitado no objeto do referido certame, acompanhado do nome do jornal em que será publicado.</w:t>
      </w:r>
    </w:p>
    <w:p w14:paraId="7A2FA0F6" w14:textId="4378AE45" w:rsidR="00377C3D" w:rsidRPr="00C242F1" w:rsidRDefault="00377C3D" w:rsidP="008B11B0">
      <w:pPr>
        <w:pStyle w:val="Ttulo3"/>
        <w:spacing w:line="276" w:lineRule="auto"/>
        <w:jc w:val="both"/>
      </w:pPr>
      <w:r w:rsidRPr="00C242F1">
        <w:t xml:space="preserve">5. </w:t>
      </w:r>
      <w:r w:rsidR="00304C58" w:rsidRPr="00C242F1">
        <w:t>CRITÉRIOS DE HABILITAÇÃO:</w:t>
      </w:r>
    </w:p>
    <w:p w14:paraId="62D78635" w14:textId="77777777" w:rsidR="001C1B91" w:rsidRDefault="00304C58" w:rsidP="001C1B91">
      <w:pPr>
        <w:spacing w:after="0"/>
        <w:ind w:firstLine="708"/>
        <w:jc w:val="both"/>
        <w:rPr>
          <w:rFonts w:ascii="Times New Roman" w:eastAsia="Arial Unicode MS" w:hAnsi="Times New Roman"/>
          <w:sz w:val="24"/>
          <w:szCs w:val="24"/>
        </w:rPr>
      </w:pPr>
      <w:r w:rsidRPr="00C242F1">
        <w:rPr>
          <w:rFonts w:ascii="Times New Roman" w:eastAsia="Arial Unicode MS" w:hAnsi="Times New Roman"/>
          <w:sz w:val="24"/>
          <w:szCs w:val="24"/>
        </w:rPr>
        <w:t>Poderão</w:t>
      </w:r>
      <w:r w:rsidRPr="00C242F1">
        <w:rPr>
          <w:rFonts w:ascii="Times New Roman" w:eastAsia="Arial Unicode MS" w:hAnsi="Times New Roman"/>
          <w:spacing w:val="-8"/>
          <w:sz w:val="24"/>
          <w:szCs w:val="24"/>
        </w:rPr>
        <w:t xml:space="preserve"> </w:t>
      </w:r>
      <w:r w:rsidRPr="00C242F1">
        <w:rPr>
          <w:rFonts w:ascii="Times New Roman" w:eastAsia="Arial Unicode MS" w:hAnsi="Times New Roman"/>
          <w:sz w:val="24"/>
          <w:szCs w:val="24"/>
        </w:rPr>
        <w:t>participar</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desta</w:t>
      </w:r>
      <w:r w:rsidRPr="00C242F1">
        <w:rPr>
          <w:rFonts w:ascii="Times New Roman" w:eastAsia="Arial Unicode MS" w:hAnsi="Times New Roman"/>
          <w:spacing w:val="-8"/>
          <w:sz w:val="24"/>
          <w:szCs w:val="24"/>
        </w:rPr>
        <w:t xml:space="preserve"> </w:t>
      </w:r>
      <w:r w:rsidRPr="00C242F1">
        <w:rPr>
          <w:rFonts w:ascii="Times New Roman" w:eastAsia="Arial Unicode MS" w:hAnsi="Times New Roman"/>
          <w:sz w:val="24"/>
          <w:szCs w:val="24"/>
        </w:rPr>
        <w:t>licitação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pessoas</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jurídicas do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ramo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pertinente</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e</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compatível</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com o</w:t>
      </w:r>
      <w:r w:rsidRPr="00C242F1">
        <w:rPr>
          <w:rFonts w:ascii="Times New Roman" w:eastAsia="Arial Unicode MS" w:hAnsi="Times New Roman"/>
          <w:spacing w:val="-17"/>
          <w:sz w:val="24"/>
          <w:szCs w:val="24"/>
        </w:rPr>
        <w:t xml:space="preserve"> </w:t>
      </w:r>
      <w:r w:rsidRPr="00C242F1">
        <w:rPr>
          <w:rFonts w:ascii="Times New Roman" w:eastAsia="Arial Unicode MS" w:hAnsi="Times New Roman"/>
          <w:sz w:val="24"/>
          <w:szCs w:val="24"/>
        </w:rPr>
        <w:t>objeto</w:t>
      </w:r>
      <w:r w:rsidRPr="00C242F1">
        <w:rPr>
          <w:rFonts w:ascii="Times New Roman" w:eastAsia="Arial Unicode MS" w:hAnsi="Times New Roman"/>
          <w:spacing w:val="-16"/>
          <w:sz w:val="24"/>
          <w:szCs w:val="24"/>
        </w:rPr>
        <w:t xml:space="preserve"> </w:t>
      </w:r>
      <w:r w:rsidRPr="00C242F1">
        <w:rPr>
          <w:rFonts w:ascii="Times New Roman" w:eastAsia="Arial Unicode MS" w:hAnsi="Times New Roman"/>
          <w:sz w:val="24"/>
          <w:szCs w:val="24"/>
        </w:rPr>
        <w:t>licitado.</w:t>
      </w:r>
    </w:p>
    <w:p w14:paraId="3E6BDDE4" w14:textId="08A18574" w:rsidR="00CE188B" w:rsidRDefault="00CE188B">
      <w:pPr>
        <w:spacing w:after="0" w:line="240" w:lineRule="auto"/>
        <w:rPr>
          <w:rFonts w:ascii="Times New Roman" w:eastAsia="Arial Unicode MS" w:hAnsi="Times New Roman"/>
          <w:b/>
          <w:sz w:val="24"/>
          <w:szCs w:val="24"/>
        </w:rPr>
      </w:pPr>
    </w:p>
    <w:p w14:paraId="589F84D7" w14:textId="77777777" w:rsidR="00ED400F" w:rsidRPr="00C242F1" w:rsidRDefault="00ED400F"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p>
    <w:p w14:paraId="6AA29D68" w14:textId="3B86A66D" w:rsidR="000A439A" w:rsidRPr="00C242F1" w:rsidRDefault="00ED400F"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C242F1">
        <w:rPr>
          <w:rFonts w:ascii="Times New Roman" w:eastAsia="Arial Unicode MS" w:hAnsi="Times New Roman"/>
          <w:b/>
          <w:sz w:val="24"/>
          <w:szCs w:val="24"/>
        </w:rPr>
        <w:lastRenderedPageBreak/>
        <w:t>6</w:t>
      </w:r>
      <w:r w:rsidR="000A439A" w:rsidRPr="00C242F1">
        <w:rPr>
          <w:rFonts w:ascii="Times New Roman" w:eastAsia="Arial Unicode MS" w:hAnsi="Times New Roman"/>
          <w:b/>
          <w:sz w:val="24"/>
          <w:szCs w:val="24"/>
        </w:rPr>
        <w:t>. HABILITAÇÃO JURÍDICA:</w:t>
      </w:r>
    </w:p>
    <w:p w14:paraId="09D11148" w14:textId="25F8A2D0" w:rsidR="000A439A" w:rsidRPr="00C242F1" w:rsidRDefault="00E71873" w:rsidP="00671DCE">
      <w:pPr>
        <w:spacing w:after="0"/>
        <w:ind w:left="196" w:right="228"/>
        <w:jc w:val="both"/>
        <w:rPr>
          <w:rFonts w:ascii="Times New Roman" w:hAnsi="Times New Roman"/>
          <w:bCs/>
          <w:sz w:val="24"/>
          <w:szCs w:val="24"/>
        </w:rPr>
      </w:pPr>
      <w:r w:rsidRPr="00C242F1">
        <w:rPr>
          <w:rFonts w:ascii="Times New Roman" w:eastAsia="Arial Unicode MS" w:hAnsi="Times New Roman"/>
          <w:sz w:val="24"/>
          <w:szCs w:val="24"/>
        </w:rPr>
        <w:tab/>
      </w:r>
      <w:r w:rsidR="000A439A" w:rsidRPr="00C242F1">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C242F1" w:rsidRDefault="000A439A" w:rsidP="00671DCE">
      <w:pPr>
        <w:spacing w:after="0"/>
        <w:ind w:right="228" w:firstLine="709"/>
        <w:jc w:val="both"/>
        <w:rPr>
          <w:rFonts w:ascii="Times New Roman" w:hAnsi="Times New Roman"/>
          <w:bCs/>
          <w:sz w:val="24"/>
          <w:szCs w:val="24"/>
        </w:rPr>
      </w:pPr>
      <w:r w:rsidRPr="00C242F1">
        <w:rPr>
          <w:rFonts w:ascii="Times New Roman" w:hAnsi="Times New Roman"/>
          <w:bCs/>
          <w:sz w:val="24"/>
          <w:szCs w:val="24"/>
        </w:rPr>
        <w:t>Os documentos apresentados deverão estar acompanhados de todas as alterações ou da consolidação respectiva.</w:t>
      </w:r>
    </w:p>
    <w:p w14:paraId="3FACD956" w14:textId="77777777" w:rsidR="00671DCE" w:rsidRPr="00C242F1" w:rsidRDefault="00671DCE" w:rsidP="00671DCE">
      <w:pPr>
        <w:spacing w:after="0"/>
        <w:ind w:right="228" w:firstLine="709"/>
        <w:jc w:val="both"/>
        <w:rPr>
          <w:rFonts w:ascii="Times New Roman" w:hAnsi="Times New Roman"/>
          <w:bCs/>
          <w:sz w:val="24"/>
          <w:szCs w:val="24"/>
        </w:rPr>
      </w:pPr>
    </w:p>
    <w:p w14:paraId="068ED26F" w14:textId="7ADDCB1F" w:rsidR="005E4BDD" w:rsidRPr="00C242F1" w:rsidRDefault="00ED400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C242F1">
        <w:rPr>
          <w:rFonts w:ascii="Times New Roman" w:hAnsi="Times New Roman"/>
          <w:b/>
          <w:sz w:val="24"/>
          <w:szCs w:val="24"/>
        </w:rPr>
        <w:t>7.</w:t>
      </w:r>
      <w:r w:rsidR="00A5378F" w:rsidRPr="00C242F1">
        <w:rPr>
          <w:rFonts w:ascii="Times New Roman" w:hAnsi="Times New Roman"/>
          <w:b/>
          <w:sz w:val="24"/>
          <w:szCs w:val="24"/>
        </w:rPr>
        <w:t xml:space="preserve"> </w:t>
      </w:r>
      <w:r w:rsidR="003967E0" w:rsidRPr="00C242F1">
        <w:rPr>
          <w:rFonts w:ascii="Times New Roman" w:hAnsi="Times New Roman"/>
          <w:b/>
          <w:sz w:val="24"/>
          <w:szCs w:val="24"/>
        </w:rPr>
        <w:t>HABILITAÇÃO FISCAL, SOCIAL, TRABALHISTA E ECONÔMICA</w:t>
      </w:r>
      <w:r w:rsidR="00A5378F" w:rsidRPr="00C242F1">
        <w:rPr>
          <w:rFonts w:ascii="Times New Roman" w:hAnsi="Times New Roman"/>
          <w:b/>
          <w:sz w:val="24"/>
          <w:szCs w:val="24"/>
        </w:rPr>
        <w:t>:</w:t>
      </w:r>
    </w:p>
    <w:p w14:paraId="18CEB8FD" w14:textId="39DEDD11" w:rsidR="00A5378F" w:rsidRPr="00C242F1" w:rsidRDefault="00A5378F" w:rsidP="00671DCE">
      <w:pPr>
        <w:spacing w:after="0"/>
        <w:ind w:right="228" w:firstLine="709"/>
        <w:jc w:val="both"/>
        <w:rPr>
          <w:rFonts w:ascii="Times New Roman" w:hAnsi="Times New Roman"/>
          <w:bCs/>
          <w:sz w:val="24"/>
          <w:szCs w:val="24"/>
        </w:rPr>
      </w:pPr>
      <w:r w:rsidRPr="00C242F1">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C242F1" w:rsidRDefault="00A5378F"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C242F1" w:rsidRDefault="00A5378F"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com o Fundo de Garantia do Tempo de Serviço (FGTS);</w:t>
      </w:r>
    </w:p>
    <w:p w14:paraId="3D8FD36A" w14:textId="53946F63" w:rsidR="00A5378F" w:rsidRPr="00C242F1" w:rsidRDefault="00A5378F" w:rsidP="00671DCE">
      <w:pPr>
        <w:spacing w:after="0"/>
        <w:rPr>
          <w:rFonts w:ascii="Times New Roman" w:hAnsi="Times New Roman"/>
          <w:bCs/>
          <w:sz w:val="24"/>
          <w:szCs w:val="24"/>
        </w:rPr>
      </w:pPr>
      <w:r w:rsidRPr="00C242F1">
        <w:rPr>
          <w:rFonts w:ascii="Times New Roman" w:hAnsi="Times New Roman"/>
          <w:sz w:val="24"/>
          <w:szCs w:val="24"/>
          <w:lang w:eastAsia="ar-SA"/>
        </w:rPr>
        <w:tab/>
      </w:r>
      <w:r w:rsidRPr="00C242F1">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C242F1" w:rsidRDefault="00A5378F" w:rsidP="00671DCE">
      <w:pPr>
        <w:spacing w:after="0"/>
        <w:ind w:firstLine="708"/>
        <w:rPr>
          <w:rFonts w:ascii="Times New Roman" w:hAnsi="Times New Roman"/>
          <w:bCs/>
          <w:sz w:val="24"/>
          <w:szCs w:val="24"/>
        </w:rPr>
      </w:pPr>
      <w:r w:rsidRPr="00C242F1">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C242F1" w:rsidRDefault="006811E3"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lastRenderedPageBreak/>
        <w:t>Prova de regularidade com a Fazenda [Estadual/Distrital] ou [Municipal/Distrital] do domicílio ou sede do fornecedor, relativa à atividade em cujo exercício contrata ou concorre;</w:t>
      </w:r>
    </w:p>
    <w:p w14:paraId="56BFCDF6" w14:textId="77777777" w:rsidR="006811E3" w:rsidRPr="00C242F1" w:rsidRDefault="006811E3"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C242F1" w:rsidRDefault="006811E3" w:rsidP="00671DCE">
      <w:pPr>
        <w:spacing w:after="0"/>
        <w:ind w:firstLine="708"/>
        <w:rPr>
          <w:rFonts w:ascii="Times New Roman" w:hAnsi="Times New Roman"/>
          <w:bCs/>
          <w:sz w:val="24"/>
          <w:szCs w:val="24"/>
        </w:rPr>
      </w:pPr>
      <w:r w:rsidRPr="00C242F1">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1E82258B" w:rsidR="00671DCE" w:rsidRDefault="003967E0" w:rsidP="007F25F3">
      <w:pPr>
        <w:spacing w:after="0"/>
        <w:ind w:firstLine="708"/>
        <w:jc w:val="both"/>
        <w:rPr>
          <w:rFonts w:ascii="Times New Roman" w:hAnsi="Times New Roman"/>
          <w:bCs/>
          <w:sz w:val="24"/>
          <w:szCs w:val="24"/>
        </w:rPr>
      </w:pPr>
      <w:r w:rsidRPr="00C242F1">
        <w:rPr>
          <w:rFonts w:ascii="Times New Roman" w:hAnsi="Times New Roman"/>
          <w:bCs/>
          <w:sz w:val="24"/>
          <w:szCs w:val="24"/>
        </w:rPr>
        <w:t xml:space="preserve">Certidão negativa </w:t>
      </w:r>
      <w:r w:rsidR="007A7799" w:rsidRPr="00C242F1">
        <w:rPr>
          <w:rFonts w:ascii="Times New Roman" w:hAnsi="Times New Roman"/>
          <w:bCs/>
          <w:sz w:val="24"/>
          <w:szCs w:val="24"/>
        </w:rPr>
        <w:t xml:space="preserve">sobre feitos </w:t>
      </w:r>
      <w:r w:rsidRPr="00C242F1">
        <w:rPr>
          <w:rFonts w:ascii="Times New Roman" w:hAnsi="Times New Roman"/>
          <w:bCs/>
          <w:sz w:val="24"/>
          <w:szCs w:val="24"/>
        </w:rPr>
        <w:t>de falência expedida pelo distribuidor da sede do fornecedor - Lei nº 14.133, de 2021, art. 69, caput, inciso II)</w:t>
      </w:r>
      <w:r w:rsidR="007F25F3" w:rsidRPr="00C242F1">
        <w:rPr>
          <w:rFonts w:ascii="Times New Roman" w:hAnsi="Times New Roman"/>
          <w:bCs/>
          <w:sz w:val="24"/>
          <w:szCs w:val="24"/>
        </w:rPr>
        <w:t>.</w:t>
      </w:r>
    </w:p>
    <w:p w14:paraId="469FECF0" w14:textId="77777777" w:rsidR="00824433" w:rsidRDefault="00824433" w:rsidP="007F25F3">
      <w:pPr>
        <w:spacing w:after="0"/>
        <w:ind w:firstLine="708"/>
        <w:jc w:val="both"/>
        <w:rPr>
          <w:rFonts w:ascii="Times New Roman" w:hAnsi="Times New Roman"/>
          <w:bCs/>
          <w:sz w:val="24"/>
          <w:szCs w:val="24"/>
        </w:rPr>
      </w:pPr>
    </w:p>
    <w:p w14:paraId="52E13F9F" w14:textId="5FE263E0" w:rsidR="00824433" w:rsidRPr="00824433" w:rsidRDefault="00824433" w:rsidP="007F25F3">
      <w:pPr>
        <w:spacing w:after="0"/>
        <w:ind w:firstLine="708"/>
        <w:jc w:val="both"/>
        <w:rPr>
          <w:rFonts w:ascii="Times New Roman" w:hAnsi="Times New Roman"/>
          <w:b/>
          <w:sz w:val="24"/>
          <w:szCs w:val="24"/>
        </w:rPr>
      </w:pPr>
      <w:bookmarkStart w:id="0" w:name="_Hlk174432227"/>
      <w:r w:rsidRPr="00824433">
        <w:rPr>
          <w:rFonts w:ascii="Times New Roman" w:hAnsi="Times New Roman"/>
          <w:b/>
          <w:sz w:val="24"/>
          <w:szCs w:val="24"/>
        </w:rPr>
        <w:t>QUALIFICAÇÃO TÉCNICA</w:t>
      </w:r>
    </w:p>
    <w:p w14:paraId="7AB80C16" w14:textId="79E78DF9" w:rsidR="00CE188B" w:rsidRDefault="00CE188B" w:rsidP="007F25F3">
      <w:pPr>
        <w:spacing w:after="0"/>
        <w:ind w:firstLine="708"/>
        <w:jc w:val="both"/>
        <w:rPr>
          <w:rFonts w:ascii="Times New Roman" w:hAnsi="Times New Roman"/>
          <w:bCs/>
          <w:sz w:val="24"/>
          <w:szCs w:val="24"/>
        </w:rPr>
      </w:pPr>
      <w:r w:rsidRPr="00CE188B">
        <w:rPr>
          <w:rFonts w:ascii="Times New Roman" w:hAnsi="Times New Roman"/>
          <w:bCs/>
          <w:sz w:val="24"/>
          <w:szCs w:val="24"/>
        </w:rPr>
        <w:t>Apresentação de no mínimo 01 (um) atestado de Capacidade Técnica, expedido por pessoa jurídica de direito público ou privado, que comprove aptidão da proponente para o fornecimento/prestação dos serviços, atividade pertinente e compatível em característica</w:t>
      </w:r>
      <w:r>
        <w:rPr>
          <w:rFonts w:ascii="Times New Roman" w:hAnsi="Times New Roman"/>
          <w:bCs/>
          <w:sz w:val="24"/>
          <w:szCs w:val="24"/>
        </w:rPr>
        <w:t xml:space="preserve">s </w:t>
      </w:r>
      <w:r w:rsidRPr="00CE188B">
        <w:rPr>
          <w:rFonts w:ascii="Times New Roman" w:hAnsi="Times New Roman"/>
          <w:bCs/>
          <w:sz w:val="24"/>
          <w:szCs w:val="24"/>
        </w:rPr>
        <w:t>com o objeto licitado.</w:t>
      </w:r>
    </w:p>
    <w:p w14:paraId="2C2B337C" w14:textId="77777777" w:rsidR="006E656A" w:rsidRPr="00184030" w:rsidRDefault="006E656A" w:rsidP="00184030">
      <w:pPr>
        <w:spacing w:after="0"/>
        <w:ind w:firstLine="708"/>
        <w:jc w:val="both"/>
        <w:rPr>
          <w:rFonts w:ascii="Times New Roman" w:hAnsi="Times New Roman"/>
          <w:bCs/>
          <w:sz w:val="24"/>
          <w:szCs w:val="24"/>
        </w:rPr>
      </w:pPr>
      <w:r w:rsidRPr="00184030">
        <w:rPr>
          <w:rFonts w:ascii="Times New Roman" w:hAnsi="Times New Roman"/>
          <w:bCs/>
          <w:sz w:val="24"/>
          <w:szCs w:val="24"/>
        </w:rPr>
        <w:t>A empresa deverá fornecer documento que comprove o cadastro no SEI (Sistema Eletrônico de Informações) bem como Outorga do SCM (Serviço de Comunicação Multimídia) junto ao órgão regulador do setor.</w:t>
      </w:r>
    </w:p>
    <w:bookmarkEnd w:id="0"/>
    <w:p w14:paraId="0FFE5C64" w14:textId="77777777" w:rsidR="006E656A" w:rsidRPr="00C242F1" w:rsidRDefault="006E656A" w:rsidP="007F25F3">
      <w:pPr>
        <w:spacing w:after="0"/>
        <w:ind w:firstLine="708"/>
        <w:jc w:val="both"/>
        <w:rPr>
          <w:rFonts w:ascii="Times New Roman" w:hAnsi="Times New Roman"/>
          <w:bCs/>
          <w:sz w:val="24"/>
          <w:szCs w:val="24"/>
        </w:rPr>
      </w:pPr>
    </w:p>
    <w:p w14:paraId="6A5597AD" w14:textId="3A230553" w:rsidR="00953EA2" w:rsidRPr="00C242F1" w:rsidRDefault="00ED400F" w:rsidP="002807FA">
      <w:pPr>
        <w:pStyle w:val="Ttulo3"/>
        <w:spacing w:after="240" w:line="276" w:lineRule="auto"/>
        <w:jc w:val="both"/>
      </w:pPr>
      <w:r w:rsidRPr="00C242F1">
        <w:t>8</w:t>
      </w:r>
      <w:r w:rsidR="00953EA2" w:rsidRPr="00C242F1">
        <w:t>. EXECUÇÃO DO OBJETO:</w:t>
      </w:r>
    </w:p>
    <w:p w14:paraId="4B0EEA27" w14:textId="114397E0" w:rsidR="00953EA2" w:rsidRPr="00C242F1" w:rsidRDefault="00ED400F" w:rsidP="001212E3">
      <w:pPr>
        <w:pStyle w:val="Ttulo3"/>
        <w:spacing w:line="276" w:lineRule="auto"/>
        <w:jc w:val="both"/>
      </w:pPr>
      <w:r w:rsidRPr="00C242F1">
        <w:t>8</w:t>
      </w:r>
      <w:r w:rsidR="00953EA2" w:rsidRPr="00C242F1">
        <w:t xml:space="preserve">.1. PRAZO DE </w:t>
      </w:r>
      <w:r w:rsidR="005F3ED6">
        <w:t>EXECUÇÃO:</w:t>
      </w:r>
    </w:p>
    <w:p w14:paraId="222C1AA1" w14:textId="77777777" w:rsidR="005F3ED6" w:rsidRDefault="002807FA" w:rsidP="005F3ED6">
      <w:pPr>
        <w:pStyle w:val="Ttulo3"/>
        <w:spacing w:line="276" w:lineRule="auto"/>
        <w:jc w:val="both"/>
        <w:rPr>
          <w:b w:val="0"/>
        </w:rPr>
      </w:pPr>
      <w:r w:rsidRPr="00C242F1">
        <w:rPr>
          <w:b w:val="0"/>
        </w:rPr>
        <w:tab/>
      </w:r>
      <w:r w:rsidR="005F3ED6">
        <w:rPr>
          <w:b w:val="0"/>
        </w:rPr>
        <w:t>O serviço deverá ser prestado em até 10 dias corridos a contar da data de recebimento da ordem de serviço enviada pela administração.</w:t>
      </w:r>
      <w:r w:rsidR="0098016A" w:rsidRPr="00C242F1">
        <w:rPr>
          <w:b w:val="0"/>
        </w:rPr>
        <w:t xml:space="preserve"> </w:t>
      </w:r>
    </w:p>
    <w:p w14:paraId="1FCB25EE" w14:textId="11065CD2" w:rsidR="00CB7CFC" w:rsidRPr="00C242F1" w:rsidRDefault="00CB7CFC" w:rsidP="005F3ED6">
      <w:pPr>
        <w:pStyle w:val="Ttulo3"/>
        <w:spacing w:line="276" w:lineRule="auto"/>
        <w:jc w:val="both"/>
      </w:pPr>
      <w:r w:rsidRPr="00C242F1">
        <w:tab/>
      </w:r>
    </w:p>
    <w:p w14:paraId="756D3556" w14:textId="44364359" w:rsidR="001212E3" w:rsidRPr="00C242F1" w:rsidRDefault="00ED400F" w:rsidP="001212E3">
      <w:pPr>
        <w:pStyle w:val="Ttulo3"/>
        <w:spacing w:line="276" w:lineRule="auto"/>
        <w:jc w:val="both"/>
        <w:rPr>
          <w:u w:val="single"/>
        </w:rPr>
      </w:pPr>
      <w:r w:rsidRPr="00C242F1">
        <w:t>8</w:t>
      </w:r>
      <w:r w:rsidR="00953EA2" w:rsidRPr="00C242F1">
        <w:t xml:space="preserve">.2. </w:t>
      </w:r>
      <w:r w:rsidR="00611F11">
        <w:t>LOCAIS DE INSTALAÇÃO</w:t>
      </w:r>
      <w:r w:rsidR="00953EA2" w:rsidRPr="00C242F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69"/>
        <w:gridCol w:w="7216"/>
        <w:gridCol w:w="2391"/>
      </w:tblGrid>
      <w:tr w:rsidR="000833CD" w:rsidRPr="000833CD" w14:paraId="16289A90" w14:textId="77777777" w:rsidTr="000833CD">
        <w:trPr>
          <w:trHeight w:val="531"/>
        </w:trPr>
        <w:tc>
          <w:tcPr>
            <w:tcW w:w="4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CF2F6C6" w14:textId="77777777" w:rsidR="000833CD" w:rsidRPr="000833CD" w:rsidRDefault="000833CD">
            <w:pPr>
              <w:pStyle w:val="TableParagraph"/>
              <w:spacing w:before="0" w:after="0" w:line="240" w:lineRule="auto"/>
              <w:rPr>
                <w:rFonts w:ascii="Times New Roman" w:hAnsi="Times New Roman" w:cs="Times New Roman"/>
                <w:b/>
                <w:sz w:val="20"/>
                <w:szCs w:val="20"/>
              </w:rPr>
            </w:pPr>
            <w:r w:rsidRPr="000833CD">
              <w:rPr>
                <w:rFonts w:ascii="Times New Roman" w:hAnsi="Times New Roman" w:cs="Times New Roman"/>
                <w:b/>
                <w:spacing w:val="-4"/>
                <w:sz w:val="20"/>
                <w:szCs w:val="20"/>
              </w:rPr>
              <w:t>ITEM</w:t>
            </w:r>
          </w:p>
        </w:tc>
        <w:tc>
          <w:tcPr>
            <w:tcW w:w="34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F1DADB" w14:textId="77777777" w:rsidR="000833CD" w:rsidRPr="000833CD" w:rsidRDefault="000833CD">
            <w:pPr>
              <w:pStyle w:val="TableParagraph"/>
              <w:spacing w:before="0" w:after="0" w:line="240" w:lineRule="auto"/>
              <w:ind w:left="133"/>
              <w:rPr>
                <w:rFonts w:ascii="Times New Roman" w:hAnsi="Times New Roman" w:cs="Times New Roman"/>
                <w:b/>
                <w:sz w:val="20"/>
                <w:szCs w:val="20"/>
              </w:rPr>
            </w:pPr>
            <w:r w:rsidRPr="000833CD">
              <w:rPr>
                <w:rFonts w:ascii="Times New Roman" w:hAnsi="Times New Roman" w:cs="Times New Roman"/>
                <w:b/>
                <w:spacing w:val="-2"/>
                <w:sz w:val="20"/>
                <w:szCs w:val="20"/>
              </w:rPr>
              <w:t>ENDEREÇO</w:t>
            </w:r>
          </w:p>
        </w:tc>
        <w:tc>
          <w:tcPr>
            <w:tcW w:w="114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65BDA0" w14:textId="77777777" w:rsidR="000833CD" w:rsidRPr="000833CD" w:rsidRDefault="000833CD">
            <w:pPr>
              <w:pStyle w:val="TableParagraph"/>
              <w:spacing w:before="0" w:after="0" w:line="240" w:lineRule="auto"/>
              <w:rPr>
                <w:rFonts w:ascii="Times New Roman" w:hAnsi="Times New Roman" w:cs="Times New Roman"/>
                <w:b/>
                <w:sz w:val="20"/>
                <w:szCs w:val="20"/>
              </w:rPr>
            </w:pPr>
            <w:r w:rsidRPr="000833CD">
              <w:rPr>
                <w:rFonts w:ascii="Times New Roman" w:hAnsi="Times New Roman" w:cs="Times New Roman"/>
                <w:b/>
                <w:spacing w:val="-2"/>
                <w:sz w:val="20"/>
                <w:szCs w:val="20"/>
              </w:rPr>
              <w:t>CASO ND - 5.1 CEMIG</w:t>
            </w:r>
          </w:p>
        </w:tc>
      </w:tr>
      <w:tr w:rsidR="000833CD" w:rsidRPr="000833CD" w14:paraId="04CEA483" w14:textId="77777777" w:rsidTr="000833CD">
        <w:trPr>
          <w:trHeight w:val="232"/>
        </w:trPr>
        <w:tc>
          <w:tcPr>
            <w:tcW w:w="415" w:type="pct"/>
            <w:tcBorders>
              <w:top w:val="single" w:sz="4" w:space="0" w:color="auto"/>
              <w:left w:val="single" w:sz="4" w:space="0" w:color="auto"/>
              <w:bottom w:val="single" w:sz="4" w:space="0" w:color="auto"/>
              <w:right w:val="single" w:sz="4" w:space="0" w:color="auto"/>
            </w:tcBorders>
            <w:vAlign w:val="center"/>
            <w:hideMark/>
          </w:tcPr>
          <w:p w14:paraId="2EBE4E78"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1</w:t>
            </w:r>
          </w:p>
        </w:tc>
        <w:tc>
          <w:tcPr>
            <w:tcW w:w="3444" w:type="pct"/>
            <w:tcBorders>
              <w:top w:val="single" w:sz="4" w:space="0" w:color="auto"/>
              <w:left w:val="single" w:sz="4" w:space="0" w:color="auto"/>
              <w:bottom w:val="single" w:sz="4" w:space="0" w:color="auto"/>
              <w:right w:val="single" w:sz="4" w:space="0" w:color="auto"/>
            </w:tcBorders>
            <w:vAlign w:val="center"/>
            <w:hideMark/>
          </w:tcPr>
          <w:p w14:paraId="55D5285C"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Rua</w:t>
            </w:r>
            <w:r w:rsidRPr="000833CD">
              <w:rPr>
                <w:rFonts w:ascii="Times New Roman" w:hAnsi="Times New Roman" w:cs="Times New Roman"/>
                <w:spacing w:val="6"/>
                <w:sz w:val="20"/>
                <w:szCs w:val="20"/>
              </w:rPr>
              <w:t xml:space="preserve"> </w:t>
            </w:r>
            <w:r w:rsidRPr="000833CD">
              <w:rPr>
                <w:rFonts w:ascii="Times New Roman" w:hAnsi="Times New Roman" w:cs="Times New Roman"/>
                <w:sz w:val="20"/>
                <w:szCs w:val="20"/>
              </w:rPr>
              <w:t>XV</w:t>
            </w:r>
            <w:r w:rsidRPr="000833CD">
              <w:rPr>
                <w:rFonts w:ascii="Times New Roman" w:hAnsi="Times New Roman" w:cs="Times New Roman"/>
                <w:spacing w:val="7"/>
                <w:sz w:val="20"/>
                <w:szCs w:val="20"/>
              </w:rPr>
              <w:t xml:space="preserve"> </w:t>
            </w:r>
            <w:r w:rsidRPr="000833CD">
              <w:rPr>
                <w:rFonts w:ascii="Times New Roman" w:hAnsi="Times New Roman" w:cs="Times New Roman"/>
                <w:sz w:val="20"/>
                <w:szCs w:val="20"/>
              </w:rPr>
              <w:t>de</w:t>
            </w:r>
            <w:r w:rsidRPr="000833CD">
              <w:rPr>
                <w:rFonts w:ascii="Times New Roman" w:hAnsi="Times New Roman" w:cs="Times New Roman"/>
                <w:spacing w:val="7"/>
                <w:sz w:val="20"/>
                <w:szCs w:val="20"/>
              </w:rPr>
              <w:t xml:space="preserve"> </w:t>
            </w:r>
            <w:r w:rsidRPr="000833CD">
              <w:rPr>
                <w:rFonts w:ascii="Times New Roman" w:hAnsi="Times New Roman" w:cs="Times New Roman"/>
                <w:sz w:val="20"/>
                <w:szCs w:val="20"/>
              </w:rPr>
              <w:t>Novembro,</w:t>
            </w:r>
            <w:r w:rsidRPr="000833CD">
              <w:rPr>
                <w:rFonts w:ascii="Times New Roman" w:hAnsi="Times New Roman" w:cs="Times New Roman"/>
                <w:spacing w:val="7"/>
                <w:sz w:val="20"/>
                <w:szCs w:val="20"/>
              </w:rPr>
              <w:t xml:space="preserve"> próximo ao nº </w:t>
            </w:r>
            <w:r w:rsidRPr="000833CD">
              <w:rPr>
                <w:rFonts w:ascii="Times New Roman" w:hAnsi="Times New Roman" w:cs="Times New Roman"/>
                <w:sz w:val="20"/>
                <w:szCs w:val="20"/>
              </w:rPr>
              <w:t>1050</w:t>
            </w:r>
            <w:r w:rsidRPr="000833CD">
              <w:rPr>
                <w:rFonts w:ascii="Times New Roman" w:hAnsi="Times New Roman" w:cs="Times New Roman"/>
                <w:spacing w:val="7"/>
                <w:sz w:val="20"/>
                <w:szCs w:val="20"/>
              </w:rPr>
              <w:t xml:space="preserve">, Bairro </w:t>
            </w:r>
            <w:r w:rsidRPr="000833CD">
              <w:rPr>
                <w:rFonts w:ascii="Times New Roman" w:hAnsi="Times New Roman" w:cs="Times New Roman"/>
                <w:sz w:val="20"/>
                <w:szCs w:val="20"/>
              </w:rPr>
              <w:t>Rosa</w:t>
            </w:r>
            <w:r w:rsidRPr="000833CD">
              <w:rPr>
                <w:rFonts w:ascii="Times New Roman" w:hAnsi="Times New Roman" w:cs="Times New Roman"/>
                <w:spacing w:val="6"/>
                <w:sz w:val="20"/>
                <w:szCs w:val="20"/>
              </w:rPr>
              <w:t xml:space="preserve"> </w:t>
            </w:r>
            <w:r w:rsidRPr="000833CD">
              <w:rPr>
                <w:rFonts w:ascii="Times New Roman" w:hAnsi="Times New Roman" w:cs="Times New Roman"/>
                <w:sz w:val="20"/>
                <w:szCs w:val="20"/>
              </w:rPr>
              <w:t>de</w:t>
            </w:r>
            <w:r w:rsidRPr="000833CD">
              <w:rPr>
                <w:rFonts w:ascii="Times New Roman" w:hAnsi="Times New Roman" w:cs="Times New Roman"/>
                <w:spacing w:val="7"/>
                <w:sz w:val="20"/>
                <w:szCs w:val="20"/>
              </w:rPr>
              <w:t xml:space="preserve"> </w:t>
            </w:r>
            <w:r w:rsidRPr="000833CD">
              <w:rPr>
                <w:rFonts w:ascii="Times New Roman" w:hAnsi="Times New Roman" w:cs="Times New Roman"/>
                <w:sz w:val="20"/>
                <w:szCs w:val="20"/>
              </w:rPr>
              <w:t>Freitas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D7A384C"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0F46AFD5" w14:textId="77777777" w:rsidTr="000833CD">
        <w:trPr>
          <w:trHeight w:val="278"/>
        </w:trPr>
        <w:tc>
          <w:tcPr>
            <w:tcW w:w="415" w:type="pct"/>
            <w:tcBorders>
              <w:top w:val="single" w:sz="4" w:space="0" w:color="auto"/>
              <w:left w:val="single" w:sz="4" w:space="0" w:color="auto"/>
              <w:bottom w:val="single" w:sz="4" w:space="0" w:color="auto"/>
              <w:right w:val="single" w:sz="4" w:space="0" w:color="auto"/>
            </w:tcBorders>
            <w:vAlign w:val="center"/>
            <w:hideMark/>
          </w:tcPr>
          <w:p w14:paraId="0689F475"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2</w:t>
            </w:r>
          </w:p>
        </w:tc>
        <w:tc>
          <w:tcPr>
            <w:tcW w:w="3444" w:type="pct"/>
            <w:tcBorders>
              <w:top w:val="single" w:sz="4" w:space="0" w:color="auto"/>
              <w:left w:val="single" w:sz="4" w:space="0" w:color="auto"/>
              <w:bottom w:val="single" w:sz="4" w:space="0" w:color="auto"/>
              <w:right w:val="single" w:sz="4" w:space="0" w:color="auto"/>
            </w:tcBorders>
            <w:vAlign w:val="center"/>
            <w:hideMark/>
          </w:tcPr>
          <w:p w14:paraId="7573EF30"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Rua Pe. Geraldo Rodrigues Costa, próximo à sáida da BR-381, Bairro Rosa de Freitas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BABF799"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4EE85EAF" w14:textId="77777777" w:rsidTr="000833CD">
        <w:trPr>
          <w:trHeight w:val="229"/>
        </w:trPr>
        <w:tc>
          <w:tcPr>
            <w:tcW w:w="415" w:type="pct"/>
            <w:tcBorders>
              <w:top w:val="single" w:sz="4" w:space="0" w:color="auto"/>
              <w:left w:val="single" w:sz="4" w:space="0" w:color="auto"/>
              <w:bottom w:val="single" w:sz="4" w:space="0" w:color="auto"/>
              <w:right w:val="single" w:sz="4" w:space="0" w:color="auto"/>
            </w:tcBorders>
            <w:vAlign w:val="center"/>
            <w:hideMark/>
          </w:tcPr>
          <w:p w14:paraId="25D42C9D"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3</w:t>
            </w:r>
          </w:p>
        </w:tc>
        <w:tc>
          <w:tcPr>
            <w:tcW w:w="3444" w:type="pct"/>
            <w:tcBorders>
              <w:top w:val="single" w:sz="4" w:space="0" w:color="auto"/>
              <w:left w:val="single" w:sz="4" w:space="0" w:color="auto"/>
              <w:bottom w:val="single" w:sz="4" w:space="0" w:color="auto"/>
              <w:right w:val="single" w:sz="4" w:space="0" w:color="auto"/>
            </w:tcBorders>
            <w:vAlign w:val="center"/>
            <w:hideMark/>
          </w:tcPr>
          <w:p w14:paraId="57C03948"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Marginal da BR-381, próximo à esquina com a Rua Imperial,</w:t>
            </w:r>
            <w:r w:rsidRPr="000833CD">
              <w:rPr>
                <w:rFonts w:ascii="Times New Roman" w:hAnsi="Times New Roman" w:cs="Times New Roman"/>
                <w:spacing w:val="7"/>
                <w:sz w:val="20"/>
                <w:szCs w:val="20"/>
              </w:rPr>
              <w:t xml:space="preserve"> </w:t>
            </w:r>
            <w:r w:rsidRPr="000833CD">
              <w:rPr>
                <w:rFonts w:ascii="Times New Roman" w:hAnsi="Times New Roman" w:cs="Times New Roman"/>
                <w:sz w:val="20"/>
                <w:szCs w:val="20"/>
              </w:rPr>
              <w:t>Bairro dos Dias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04626C7B"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69F190C0" w14:textId="77777777" w:rsidTr="000833CD">
        <w:trPr>
          <w:trHeight w:val="192"/>
        </w:trPr>
        <w:tc>
          <w:tcPr>
            <w:tcW w:w="415" w:type="pct"/>
            <w:tcBorders>
              <w:top w:val="single" w:sz="4" w:space="0" w:color="auto"/>
              <w:left w:val="single" w:sz="4" w:space="0" w:color="auto"/>
              <w:bottom w:val="single" w:sz="4" w:space="0" w:color="auto"/>
              <w:right w:val="single" w:sz="4" w:space="0" w:color="auto"/>
            </w:tcBorders>
            <w:vAlign w:val="center"/>
            <w:hideMark/>
          </w:tcPr>
          <w:p w14:paraId="43853BA9"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4</w:t>
            </w:r>
          </w:p>
        </w:tc>
        <w:tc>
          <w:tcPr>
            <w:tcW w:w="3444" w:type="pct"/>
            <w:tcBorders>
              <w:top w:val="single" w:sz="4" w:space="0" w:color="auto"/>
              <w:left w:val="single" w:sz="4" w:space="0" w:color="auto"/>
              <w:bottom w:val="single" w:sz="4" w:space="0" w:color="auto"/>
              <w:right w:val="single" w:sz="4" w:space="0" w:color="auto"/>
            </w:tcBorders>
            <w:vAlign w:val="center"/>
            <w:hideMark/>
          </w:tcPr>
          <w:p w14:paraId="694EA54C"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Pe. Geraldo Rodrigues Costa,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499, Bairro dos</w:t>
            </w:r>
            <w:r w:rsidRPr="000833CD">
              <w:rPr>
                <w:rFonts w:ascii="Times New Roman" w:hAnsi="Times New Roman" w:cs="Times New Roman"/>
                <w:spacing w:val="9"/>
                <w:sz w:val="20"/>
                <w:szCs w:val="20"/>
              </w:rPr>
              <w:t xml:space="preserve"> </w:t>
            </w:r>
            <w:r w:rsidRPr="000833CD">
              <w:rPr>
                <w:rFonts w:ascii="Times New Roman" w:hAnsi="Times New Roman" w:cs="Times New Roman"/>
                <w:sz w:val="20"/>
                <w:szCs w:val="20"/>
              </w:rPr>
              <w:t>Dias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09284BD3"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7B6BDCCA" w14:textId="77777777" w:rsidTr="000833CD">
        <w:trPr>
          <w:trHeight w:val="239"/>
        </w:trPr>
        <w:tc>
          <w:tcPr>
            <w:tcW w:w="415" w:type="pct"/>
            <w:tcBorders>
              <w:top w:val="single" w:sz="4" w:space="0" w:color="auto"/>
              <w:left w:val="single" w:sz="4" w:space="0" w:color="auto"/>
              <w:bottom w:val="single" w:sz="4" w:space="0" w:color="auto"/>
              <w:right w:val="single" w:sz="4" w:space="0" w:color="auto"/>
            </w:tcBorders>
            <w:vAlign w:val="center"/>
            <w:hideMark/>
          </w:tcPr>
          <w:p w14:paraId="734B114E"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5</w:t>
            </w:r>
          </w:p>
        </w:tc>
        <w:tc>
          <w:tcPr>
            <w:tcW w:w="3444" w:type="pct"/>
            <w:tcBorders>
              <w:top w:val="single" w:sz="4" w:space="0" w:color="auto"/>
              <w:left w:val="single" w:sz="4" w:space="0" w:color="auto"/>
              <w:bottom w:val="single" w:sz="4" w:space="0" w:color="auto"/>
              <w:right w:val="single" w:sz="4" w:space="0" w:color="auto"/>
            </w:tcBorders>
            <w:vAlign w:val="center"/>
            <w:hideMark/>
          </w:tcPr>
          <w:p w14:paraId="21E3CB55"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Rua</w:t>
            </w:r>
            <w:r w:rsidRPr="000833CD">
              <w:rPr>
                <w:rFonts w:ascii="Times New Roman" w:hAnsi="Times New Roman" w:cs="Times New Roman"/>
                <w:spacing w:val="9"/>
                <w:sz w:val="20"/>
                <w:szCs w:val="20"/>
              </w:rPr>
              <w:t xml:space="preserve"> </w:t>
            </w:r>
            <w:r w:rsidRPr="000833CD">
              <w:rPr>
                <w:rFonts w:ascii="Times New Roman" w:hAnsi="Times New Roman" w:cs="Times New Roman"/>
                <w:sz w:val="20"/>
                <w:szCs w:val="20"/>
              </w:rPr>
              <w:t>Onofre</w:t>
            </w:r>
            <w:r w:rsidRPr="000833CD">
              <w:rPr>
                <w:rFonts w:ascii="Times New Roman" w:hAnsi="Times New Roman" w:cs="Times New Roman"/>
                <w:spacing w:val="9"/>
                <w:sz w:val="20"/>
                <w:szCs w:val="20"/>
              </w:rPr>
              <w:t xml:space="preserve"> </w:t>
            </w:r>
            <w:r w:rsidRPr="000833CD">
              <w:rPr>
                <w:rFonts w:ascii="Times New Roman" w:hAnsi="Times New Roman" w:cs="Times New Roman"/>
                <w:sz w:val="20"/>
                <w:szCs w:val="20"/>
              </w:rPr>
              <w:t>Hilário,</w:t>
            </w:r>
            <w:r w:rsidRPr="000833CD">
              <w:rPr>
                <w:rFonts w:ascii="Times New Roman" w:hAnsi="Times New Roman" w:cs="Times New Roman"/>
                <w:spacing w:val="9"/>
                <w:sz w:val="20"/>
                <w:szCs w:val="20"/>
              </w:rPr>
              <w:t xml:space="preserve"> próximo à esquina com a Rua Imperial</w:t>
            </w:r>
            <w:r w:rsidRPr="000833CD">
              <w:rPr>
                <w:rFonts w:ascii="Times New Roman" w:hAnsi="Times New Roman" w:cs="Times New Roman"/>
                <w:sz w:val="20"/>
                <w:szCs w:val="20"/>
              </w:rPr>
              <w:t>, Bairro dos Dias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3AFC483B"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495CAEF3"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74023E05"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6</w:t>
            </w:r>
          </w:p>
        </w:tc>
        <w:tc>
          <w:tcPr>
            <w:tcW w:w="3444" w:type="pct"/>
            <w:tcBorders>
              <w:top w:val="single" w:sz="4" w:space="0" w:color="auto"/>
              <w:left w:val="single" w:sz="4" w:space="0" w:color="auto"/>
              <w:bottom w:val="single" w:sz="4" w:space="0" w:color="auto"/>
              <w:right w:val="single" w:sz="4" w:space="0" w:color="auto"/>
            </w:tcBorders>
            <w:vAlign w:val="center"/>
            <w:hideMark/>
          </w:tcPr>
          <w:p w14:paraId="151243C6"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Ana da Costa,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415, Bairro dos Dias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8BEC371"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4C10AD02"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03B08582"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7</w:t>
            </w:r>
          </w:p>
        </w:tc>
        <w:tc>
          <w:tcPr>
            <w:tcW w:w="3444" w:type="pct"/>
            <w:tcBorders>
              <w:top w:val="single" w:sz="4" w:space="0" w:color="auto"/>
              <w:left w:val="single" w:sz="4" w:space="0" w:color="auto"/>
              <w:bottom w:val="single" w:sz="4" w:space="0" w:color="auto"/>
              <w:right w:val="single" w:sz="4" w:space="0" w:color="auto"/>
            </w:tcBorders>
            <w:vAlign w:val="center"/>
            <w:hideMark/>
          </w:tcPr>
          <w:p w14:paraId="25FE8EEA"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Marginal da BR-381, próximo à Rua Américo de Souza, Bairro Mateus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31BD73CF"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0B682042"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36C9F347"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10"/>
                <w:sz w:val="20"/>
                <w:szCs w:val="20"/>
              </w:rPr>
              <w:t>8</w:t>
            </w:r>
          </w:p>
        </w:tc>
        <w:tc>
          <w:tcPr>
            <w:tcW w:w="3444" w:type="pct"/>
            <w:tcBorders>
              <w:top w:val="single" w:sz="4" w:space="0" w:color="auto"/>
              <w:left w:val="single" w:sz="4" w:space="0" w:color="auto"/>
              <w:bottom w:val="single" w:sz="4" w:space="0" w:color="auto"/>
              <w:right w:val="single" w:sz="4" w:space="0" w:color="auto"/>
            </w:tcBorders>
            <w:vAlign w:val="center"/>
            <w:hideMark/>
          </w:tcPr>
          <w:p w14:paraId="7C86C48E"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Major Antônio Luís,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410, Bairro Centro</w:t>
            </w:r>
          </w:p>
        </w:tc>
        <w:tc>
          <w:tcPr>
            <w:tcW w:w="1141" w:type="pct"/>
            <w:tcBorders>
              <w:top w:val="single" w:sz="4" w:space="0" w:color="auto"/>
              <w:left w:val="single" w:sz="4" w:space="0" w:color="auto"/>
              <w:bottom w:val="single" w:sz="4" w:space="0" w:color="auto"/>
              <w:right w:val="single" w:sz="4" w:space="0" w:color="auto"/>
            </w:tcBorders>
            <w:vAlign w:val="center"/>
            <w:hideMark/>
          </w:tcPr>
          <w:p w14:paraId="592F6CA7"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2075F349"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34AA326F"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9</w:t>
            </w:r>
          </w:p>
        </w:tc>
        <w:tc>
          <w:tcPr>
            <w:tcW w:w="3444" w:type="pct"/>
            <w:tcBorders>
              <w:top w:val="single" w:sz="4" w:space="0" w:color="auto"/>
              <w:left w:val="single" w:sz="4" w:space="0" w:color="auto"/>
              <w:bottom w:val="single" w:sz="4" w:space="0" w:color="auto"/>
              <w:right w:val="single" w:sz="4" w:space="0" w:color="auto"/>
            </w:tcBorders>
            <w:vAlign w:val="center"/>
            <w:hideMark/>
          </w:tcPr>
          <w:p w14:paraId="005D977B"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Marginal da BR-381, próximo ao acesso à BR-381, Bairro Raimundo Lara</w:t>
            </w:r>
          </w:p>
        </w:tc>
        <w:tc>
          <w:tcPr>
            <w:tcW w:w="1141" w:type="pct"/>
            <w:tcBorders>
              <w:top w:val="single" w:sz="4" w:space="0" w:color="auto"/>
              <w:left w:val="single" w:sz="4" w:space="0" w:color="auto"/>
              <w:bottom w:val="single" w:sz="4" w:space="0" w:color="auto"/>
              <w:right w:val="single" w:sz="4" w:space="0" w:color="auto"/>
            </w:tcBorders>
            <w:vAlign w:val="center"/>
            <w:hideMark/>
          </w:tcPr>
          <w:p w14:paraId="21890448"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3</w:t>
            </w:r>
          </w:p>
        </w:tc>
      </w:tr>
      <w:tr w:rsidR="000833CD" w:rsidRPr="000833CD" w14:paraId="55256B01"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6802F110"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10</w:t>
            </w:r>
          </w:p>
        </w:tc>
        <w:tc>
          <w:tcPr>
            <w:tcW w:w="3444" w:type="pct"/>
            <w:tcBorders>
              <w:top w:val="single" w:sz="4" w:space="0" w:color="auto"/>
              <w:left w:val="single" w:sz="4" w:space="0" w:color="auto"/>
              <w:bottom w:val="single" w:sz="4" w:space="0" w:color="auto"/>
              <w:right w:val="single" w:sz="4" w:space="0" w:color="auto"/>
            </w:tcBorders>
            <w:vAlign w:val="center"/>
            <w:hideMark/>
          </w:tcPr>
          <w:p w14:paraId="53E6DFD5"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Rua</w:t>
            </w:r>
            <w:r w:rsidRPr="000833CD">
              <w:rPr>
                <w:rFonts w:ascii="Times New Roman" w:hAnsi="Times New Roman" w:cs="Times New Roman"/>
                <w:spacing w:val="7"/>
                <w:sz w:val="20"/>
                <w:szCs w:val="20"/>
              </w:rPr>
              <w:t xml:space="preserve"> </w:t>
            </w:r>
            <w:r w:rsidRPr="000833CD">
              <w:rPr>
                <w:rFonts w:ascii="Times New Roman" w:hAnsi="Times New Roman" w:cs="Times New Roman"/>
                <w:sz w:val="20"/>
                <w:szCs w:val="20"/>
              </w:rPr>
              <w:t>Padre</w:t>
            </w:r>
            <w:r w:rsidRPr="000833CD">
              <w:rPr>
                <w:rFonts w:ascii="Times New Roman" w:hAnsi="Times New Roman" w:cs="Times New Roman"/>
                <w:spacing w:val="8"/>
                <w:sz w:val="20"/>
                <w:szCs w:val="20"/>
              </w:rPr>
              <w:t xml:space="preserve"> </w:t>
            </w:r>
            <w:r w:rsidRPr="000833CD">
              <w:rPr>
                <w:rFonts w:ascii="Times New Roman" w:hAnsi="Times New Roman" w:cs="Times New Roman"/>
                <w:sz w:val="20"/>
                <w:szCs w:val="20"/>
              </w:rPr>
              <w:t>Geraldo</w:t>
            </w:r>
            <w:r w:rsidRPr="000833CD">
              <w:rPr>
                <w:rFonts w:ascii="Times New Roman" w:hAnsi="Times New Roman" w:cs="Times New Roman"/>
                <w:spacing w:val="7"/>
                <w:sz w:val="20"/>
                <w:szCs w:val="20"/>
              </w:rPr>
              <w:t xml:space="preserve"> </w:t>
            </w:r>
            <w:r w:rsidRPr="000833CD">
              <w:rPr>
                <w:rFonts w:ascii="Times New Roman" w:hAnsi="Times New Roman" w:cs="Times New Roman"/>
                <w:sz w:val="20"/>
                <w:szCs w:val="20"/>
              </w:rPr>
              <w:t>Rodrigues</w:t>
            </w:r>
            <w:r w:rsidRPr="000833CD">
              <w:rPr>
                <w:rFonts w:ascii="Times New Roman" w:hAnsi="Times New Roman" w:cs="Times New Roman"/>
                <w:spacing w:val="8"/>
                <w:sz w:val="20"/>
                <w:szCs w:val="20"/>
              </w:rPr>
              <w:t xml:space="preserve"> </w:t>
            </w:r>
            <w:r w:rsidRPr="000833CD">
              <w:rPr>
                <w:rFonts w:ascii="Times New Roman" w:hAnsi="Times New Roman" w:cs="Times New Roman"/>
                <w:sz w:val="20"/>
                <w:szCs w:val="20"/>
              </w:rPr>
              <w:t>Costa,</w:t>
            </w:r>
            <w:r w:rsidRPr="000833CD">
              <w:rPr>
                <w:rFonts w:ascii="Times New Roman" w:hAnsi="Times New Roman" w:cs="Times New Roman"/>
                <w:spacing w:val="7"/>
                <w:sz w:val="20"/>
                <w:szCs w:val="20"/>
              </w:rPr>
              <w:t xml:space="preserve"> próximo ao nº</w:t>
            </w:r>
            <w:r w:rsidRPr="000833CD">
              <w:rPr>
                <w:rFonts w:ascii="Times New Roman" w:hAnsi="Times New Roman" w:cs="Times New Roman"/>
                <w:sz w:val="20"/>
                <w:szCs w:val="20"/>
              </w:rPr>
              <w:t xml:space="preserve"> 550</w:t>
            </w:r>
            <w:r w:rsidRPr="000833CD">
              <w:rPr>
                <w:rFonts w:ascii="Times New Roman" w:hAnsi="Times New Roman" w:cs="Times New Roman"/>
                <w:spacing w:val="8"/>
                <w:sz w:val="20"/>
                <w:szCs w:val="20"/>
              </w:rPr>
              <w:t>, Bairro Raimundo Lara</w:t>
            </w:r>
          </w:p>
        </w:tc>
        <w:tc>
          <w:tcPr>
            <w:tcW w:w="1141" w:type="pct"/>
            <w:tcBorders>
              <w:top w:val="single" w:sz="4" w:space="0" w:color="auto"/>
              <w:left w:val="single" w:sz="4" w:space="0" w:color="auto"/>
              <w:bottom w:val="single" w:sz="4" w:space="0" w:color="auto"/>
              <w:right w:val="single" w:sz="4" w:space="0" w:color="auto"/>
            </w:tcBorders>
            <w:vAlign w:val="center"/>
            <w:hideMark/>
          </w:tcPr>
          <w:p w14:paraId="5B25D33B"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5F27DC18"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1786E6C6"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11</w:t>
            </w:r>
          </w:p>
        </w:tc>
        <w:tc>
          <w:tcPr>
            <w:tcW w:w="3444" w:type="pct"/>
            <w:tcBorders>
              <w:top w:val="single" w:sz="4" w:space="0" w:color="auto"/>
              <w:left w:val="single" w:sz="4" w:space="0" w:color="auto"/>
              <w:bottom w:val="single" w:sz="4" w:space="0" w:color="auto"/>
              <w:right w:val="single" w:sz="4" w:space="0" w:color="auto"/>
            </w:tcBorders>
            <w:vAlign w:val="center"/>
            <w:hideMark/>
          </w:tcPr>
          <w:p w14:paraId="2D4FF281"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Joaquim Murtinho,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179, Bairro Centro</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F16F7A8"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755D121B"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17336C7F"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12</w:t>
            </w:r>
          </w:p>
        </w:tc>
        <w:tc>
          <w:tcPr>
            <w:tcW w:w="3444" w:type="pct"/>
            <w:tcBorders>
              <w:top w:val="single" w:sz="4" w:space="0" w:color="auto"/>
              <w:left w:val="single" w:sz="4" w:space="0" w:color="auto"/>
              <w:bottom w:val="single" w:sz="4" w:space="0" w:color="auto"/>
              <w:right w:val="single" w:sz="4" w:space="0" w:color="auto"/>
            </w:tcBorders>
            <w:vAlign w:val="center"/>
            <w:hideMark/>
          </w:tcPr>
          <w:p w14:paraId="2AD60D91"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Rua</w:t>
            </w:r>
            <w:r w:rsidRPr="000833CD">
              <w:rPr>
                <w:rFonts w:ascii="Times New Roman" w:hAnsi="Times New Roman" w:cs="Times New Roman"/>
                <w:spacing w:val="8"/>
                <w:sz w:val="20"/>
                <w:szCs w:val="20"/>
              </w:rPr>
              <w:t xml:space="preserve"> </w:t>
            </w:r>
            <w:r w:rsidRPr="000833CD">
              <w:rPr>
                <w:rFonts w:ascii="Times New Roman" w:hAnsi="Times New Roman" w:cs="Times New Roman"/>
                <w:sz w:val="20"/>
                <w:szCs w:val="20"/>
              </w:rPr>
              <w:t>Capitão Ferreira Pinto,</w:t>
            </w:r>
            <w:r w:rsidRPr="000833CD">
              <w:rPr>
                <w:rFonts w:ascii="Times New Roman" w:hAnsi="Times New Roman" w:cs="Times New Roman"/>
                <w:spacing w:val="8"/>
                <w:sz w:val="20"/>
                <w:szCs w:val="20"/>
              </w:rPr>
              <w:t xml:space="preserve"> próximo/em frente ao nº </w:t>
            </w:r>
            <w:r w:rsidRPr="000833CD">
              <w:rPr>
                <w:rFonts w:ascii="Times New Roman" w:hAnsi="Times New Roman" w:cs="Times New Roman"/>
                <w:sz w:val="20"/>
                <w:szCs w:val="20"/>
              </w:rPr>
              <w:t>526, Bairro Vista Alegre</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0D34DD0"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4817BE21"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0E8C853B"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13</w:t>
            </w:r>
          </w:p>
        </w:tc>
        <w:tc>
          <w:tcPr>
            <w:tcW w:w="3444" w:type="pct"/>
            <w:tcBorders>
              <w:top w:val="single" w:sz="4" w:space="0" w:color="auto"/>
              <w:left w:val="single" w:sz="4" w:space="0" w:color="auto"/>
              <w:bottom w:val="single" w:sz="4" w:space="0" w:color="auto"/>
              <w:right w:val="single" w:sz="4" w:space="0" w:color="auto"/>
            </w:tcBorders>
            <w:vAlign w:val="center"/>
            <w:hideMark/>
          </w:tcPr>
          <w:p w14:paraId="3FDFDFCE"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Pedro Rosa das Chagas,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749, Bairro Retiro</w:t>
            </w:r>
          </w:p>
        </w:tc>
        <w:tc>
          <w:tcPr>
            <w:tcW w:w="1141" w:type="pct"/>
            <w:tcBorders>
              <w:top w:val="single" w:sz="4" w:space="0" w:color="auto"/>
              <w:left w:val="single" w:sz="4" w:space="0" w:color="auto"/>
              <w:bottom w:val="single" w:sz="4" w:space="0" w:color="auto"/>
              <w:right w:val="single" w:sz="4" w:space="0" w:color="auto"/>
            </w:tcBorders>
            <w:vAlign w:val="center"/>
            <w:hideMark/>
          </w:tcPr>
          <w:p w14:paraId="0A99C498"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37A0DA2F"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51E5D9B2"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14</w:t>
            </w:r>
          </w:p>
        </w:tc>
        <w:tc>
          <w:tcPr>
            <w:tcW w:w="3444" w:type="pct"/>
            <w:tcBorders>
              <w:top w:val="single" w:sz="4" w:space="0" w:color="auto"/>
              <w:left w:val="single" w:sz="4" w:space="0" w:color="auto"/>
              <w:bottom w:val="single" w:sz="4" w:space="0" w:color="auto"/>
              <w:right w:val="single" w:sz="4" w:space="0" w:color="auto"/>
            </w:tcBorders>
            <w:vAlign w:val="center"/>
            <w:hideMark/>
          </w:tcPr>
          <w:p w14:paraId="79DD561B"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Pedro Rosa das Chagas,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1501, Bairro Retiro dos Girassóis</w:t>
            </w:r>
          </w:p>
        </w:tc>
        <w:tc>
          <w:tcPr>
            <w:tcW w:w="1141" w:type="pct"/>
            <w:tcBorders>
              <w:top w:val="single" w:sz="4" w:space="0" w:color="auto"/>
              <w:left w:val="single" w:sz="4" w:space="0" w:color="auto"/>
              <w:bottom w:val="single" w:sz="4" w:space="0" w:color="auto"/>
              <w:right w:val="single" w:sz="4" w:space="0" w:color="auto"/>
            </w:tcBorders>
            <w:vAlign w:val="center"/>
            <w:hideMark/>
          </w:tcPr>
          <w:p w14:paraId="3B3D3ED9"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323A6B76" w14:textId="77777777" w:rsidTr="000833CD">
        <w:trPr>
          <w:trHeight w:val="70"/>
        </w:trPr>
        <w:tc>
          <w:tcPr>
            <w:tcW w:w="415" w:type="pct"/>
            <w:tcBorders>
              <w:top w:val="single" w:sz="4" w:space="0" w:color="auto"/>
              <w:left w:val="single" w:sz="4" w:space="0" w:color="auto"/>
              <w:bottom w:val="single" w:sz="4" w:space="0" w:color="auto"/>
              <w:right w:val="single" w:sz="4" w:space="0" w:color="auto"/>
            </w:tcBorders>
            <w:vAlign w:val="center"/>
            <w:hideMark/>
          </w:tcPr>
          <w:p w14:paraId="30DEFE43"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15</w:t>
            </w:r>
          </w:p>
        </w:tc>
        <w:tc>
          <w:tcPr>
            <w:tcW w:w="3444" w:type="pct"/>
            <w:tcBorders>
              <w:top w:val="single" w:sz="4" w:space="0" w:color="auto"/>
              <w:left w:val="single" w:sz="4" w:space="0" w:color="auto"/>
              <w:bottom w:val="single" w:sz="4" w:space="0" w:color="auto"/>
              <w:right w:val="single" w:sz="4" w:space="0" w:color="auto"/>
            </w:tcBorders>
            <w:vAlign w:val="center"/>
            <w:hideMark/>
          </w:tcPr>
          <w:p w14:paraId="75CD2B3A"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Rua Arlete de Souza, próximo à entrada do Bairro Mirante da Serra</w:t>
            </w:r>
          </w:p>
        </w:tc>
        <w:tc>
          <w:tcPr>
            <w:tcW w:w="1141" w:type="pct"/>
            <w:tcBorders>
              <w:top w:val="single" w:sz="4" w:space="0" w:color="auto"/>
              <w:left w:val="single" w:sz="4" w:space="0" w:color="auto"/>
              <w:bottom w:val="single" w:sz="4" w:space="0" w:color="auto"/>
              <w:right w:val="single" w:sz="4" w:space="0" w:color="auto"/>
            </w:tcBorders>
            <w:vAlign w:val="center"/>
            <w:hideMark/>
          </w:tcPr>
          <w:p w14:paraId="5B003692"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r w:rsidR="000833CD" w:rsidRPr="000833CD" w14:paraId="2C2A08E7" w14:textId="77777777" w:rsidTr="000833CD">
        <w:trPr>
          <w:trHeight w:val="115"/>
        </w:trPr>
        <w:tc>
          <w:tcPr>
            <w:tcW w:w="415" w:type="pct"/>
            <w:tcBorders>
              <w:top w:val="single" w:sz="4" w:space="0" w:color="auto"/>
              <w:left w:val="single" w:sz="4" w:space="0" w:color="auto"/>
              <w:bottom w:val="single" w:sz="4" w:space="0" w:color="auto"/>
              <w:right w:val="single" w:sz="4" w:space="0" w:color="auto"/>
            </w:tcBorders>
            <w:vAlign w:val="center"/>
            <w:hideMark/>
          </w:tcPr>
          <w:p w14:paraId="06396157" w14:textId="77777777" w:rsidR="000833CD" w:rsidRPr="000833CD" w:rsidRDefault="000833CD">
            <w:pPr>
              <w:pStyle w:val="TableParagraph"/>
              <w:spacing w:before="0" w:after="0" w:line="240" w:lineRule="auto"/>
              <w:ind w:right="4"/>
              <w:rPr>
                <w:rFonts w:ascii="Times New Roman" w:hAnsi="Times New Roman" w:cs="Times New Roman"/>
                <w:sz w:val="20"/>
                <w:szCs w:val="20"/>
              </w:rPr>
            </w:pPr>
            <w:r w:rsidRPr="000833CD">
              <w:rPr>
                <w:rFonts w:ascii="Times New Roman" w:hAnsi="Times New Roman" w:cs="Times New Roman"/>
                <w:spacing w:val="-5"/>
                <w:sz w:val="20"/>
                <w:szCs w:val="20"/>
              </w:rPr>
              <w:t>16</w:t>
            </w:r>
          </w:p>
        </w:tc>
        <w:tc>
          <w:tcPr>
            <w:tcW w:w="3444" w:type="pct"/>
            <w:tcBorders>
              <w:top w:val="single" w:sz="4" w:space="0" w:color="auto"/>
              <w:left w:val="single" w:sz="4" w:space="0" w:color="auto"/>
              <w:bottom w:val="single" w:sz="4" w:space="0" w:color="auto"/>
              <w:right w:val="single" w:sz="4" w:space="0" w:color="auto"/>
            </w:tcBorders>
            <w:vAlign w:val="center"/>
            <w:hideMark/>
          </w:tcPr>
          <w:p w14:paraId="6258076B" w14:textId="77777777" w:rsidR="000833CD" w:rsidRPr="000833CD" w:rsidRDefault="000833CD">
            <w:pPr>
              <w:pStyle w:val="TableParagraph"/>
              <w:spacing w:before="0" w:after="0" w:line="240" w:lineRule="auto"/>
              <w:ind w:left="79" w:right="149"/>
              <w:jc w:val="left"/>
              <w:rPr>
                <w:rFonts w:ascii="Times New Roman" w:hAnsi="Times New Roman" w:cs="Times New Roman"/>
                <w:sz w:val="20"/>
                <w:szCs w:val="20"/>
              </w:rPr>
            </w:pPr>
            <w:r w:rsidRPr="000833CD">
              <w:rPr>
                <w:rFonts w:ascii="Times New Roman" w:hAnsi="Times New Roman" w:cs="Times New Roman"/>
                <w:sz w:val="20"/>
                <w:szCs w:val="20"/>
              </w:rPr>
              <w:t xml:space="preserve">Rua Luiz de Paula Silveira, </w:t>
            </w:r>
            <w:r w:rsidRPr="000833CD">
              <w:rPr>
                <w:rFonts w:ascii="Times New Roman" w:hAnsi="Times New Roman" w:cs="Times New Roman"/>
                <w:spacing w:val="7"/>
                <w:sz w:val="20"/>
                <w:szCs w:val="20"/>
              </w:rPr>
              <w:t>próximo ao nº</w:t>
            </w:r>
            <w:r w:rsidRPr="000833CD">
              <w:rPr>
                <w:rFonts w:ascii="Times New Roman" w:hAnsi="Times New Roman" w:cs="Times New Roman"/>
                <w:sz w:val="20"/>
                <w:szCs w:val="20"/>
              </w:rPr>
              <w:t xml:space="preserve"> 37, Bairro Fazenda</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6217247" w14:textId="77777777" w:rsidR="000833CD" w:rsidRPr="000833CD" w:rsidRDefault="000833CD">
            <w:pPr>
              <w:pStyle w:val="TableParagraph"/>
              <w:spacing w:before="0" w:after="0" w:line="240" w:lineRule="auto"/>
              <w:rPr>
                <w:rFonts w:ascii="Times New Roman" w:hAnsi="Times New Roman" w:cs="Times New Roman"/>
                <w:sz w:val="20"/>
                <w:szCs w:val="20"/>
              </w:rPr>
            </w:pPr>
            <w:r w:rsidRPr="000833CD">
              <w:rPr>
                <w:rFonts w:ascii="Times New Roman" w:hAnsi="Times New Roman" w:cs="Times New Roman"/>
                <w:sz w:val="20"/>
                <w:szCs w:val="20"/>
              </w:rPr>
              <w:t>FSM Caso 2</w:t>
            </w:r>
          </w:p>
        </w:tc>
      </w:tr>
    </w:tbl>
    <w:p w14:paraId="213E1279" w14:textId="77777777" w:rsidR="00C17F18" w:rsidRPr="00C242F1" w:rsidRDefault="00C17F18" w:rsidP="0029041A">
      <w:pPr>
        <w:spacing w:after="0"/>
        <w:jc w:val="both"/>
        <w:rPr>
          <w:rFonts w:ascii="Times New Roman" w:hAnsi="Times New Roman"/>
          <w:sz w:val="24"/>
          <w:szCs w:val="24"/>
        </w:rPr>
      </w:pPr>
    </w:p>
    <w:p w14:paraId="2795CC7E" w14:textId="23E78E4C" w:rsidR="004E42A3" w:rsidRPr="00C242F1" w:rsidRDefault="0029041A" w:rsidP="004E42A3">
      <w:pPr>
        <w:spacing w:after="0"/>
        <w:jc w:val="both"/>
        <w:rPr>
          <w:rFonts w:ascii="Times New Roman" w:hAnsi="Times New Roman"/>
          <w:b/>
          <w:sz w:val="24"/>
          <w:szCs w:val="24"/>
        </w:rPr>
      </w:pPr>
      <w:r w:rsidRPr="00C242F1">
        <w:rPr>
          <w:rFonts w:ascii="Times New Roman" w:hAnsi="Times New Roman"/>
          <w:b/>
          <w:sz w:val="24"/>
          <w:szCs w:val="24"/>
        </w:rPr>
        <w:t>9</w:t>
      </w:r>
      <w:r w:rsidR="000224F0" w:rsidRPr="00C242F1">
        <w:rPr>
          <w:rFonts w:ascii="Times New Roman" w:hAnsi="Times New Roman"/>
          <w:b/>
          <w:sz w:val="24"/>
          <w:szCs w:val="24"/>
        </w:rPr>
        <w:t xml:space="preserve">. RESPONSÁVEL PELO RECEBIMENTO, ENDEREÇO ELETRÔNICO E TELEFONE: </w:t>
      </w:r>
    </w:p>
    <w:p w14:paraId="38D2C6FB" w14:textId="2C027E9E" w:rsidR="001212E3" w:rsidRPr="00106C79" w:rsidRDefault="001212E3" w:rsidP="00611F11">
      <w:pPr>
        <w:ind w:firstLine="708"/>
        <w:rPr>
          <w:rFonts w:ascii="Times New Roman" w:eastAsia="Times New Roman" w:hAnsi="Times New Roman"/>
          <w:sz w:val="24"/>
          <w:szCs w:val="24"/>
          <w:lang w:eastAsia="pt-BR"/>
        </w:rPr>
      </w:pPr>
      <w:r w:rsidRPr="004C5D8F">
        <w:rPr>
          <w:rFonts w:ascii="Times New Roman" w:hAnsi="Times New Roman"/>
          <w:sz w:val="24"/>
          <w:szCs w:val="24"/>
        </w:rPr>
        <w:t>O Res</w:t>
      </w:r>
      <w:r w:rsidR="00B503BC" w:rsidRPr="004C5D8F">
        <w:rPr>
          <w:rFonts w:ascii="Times New Roman" w:hAnsi="Times New Roman"/>
          <w:sz w:val="24"/>
          <w:szCs w:val="24"/>
        </w:rPr>
        <w:t xml:space="preserve">ponsável pelo </w:t>
      </w:r>
      <w:r w:rsidR="00C17F18" w:rsidRPr="004C5D8F">
        <w:rPr>
          <w:rFonts w:ascii="Times New Roman" w:hAnsi="Times New Roman"/>
          <w:sz w:val="24"/>
          <w:szCs w:val="24"/>
        </w:rPr>
        <w:t xml:space="preserve">acompanhamento do </w:t>
      </w:r>
      <w:r w:rsidR="00C242F1" w:rsidRPr="004C5D8F">
        <w:rPr>
          <w:rFonts w:ascii="Times New Roman" w:hAnsi="Times New Roman"/>
          <w:sz w:val="24"/>
          <w:szCs w:val="24"/>
        </w:rPr>
        <w:t>contrato</w:t>
      </w:r>
      <w:r w:rsidR="00B503BC" w:rsidRPr="004C5D8F">
        <w:rPr>
          <w:rFonts w:ascii="Times New Roman" w:hAnsi="Times New Roman"/>
          <w:sz w:val="24"/>
          <w:szCs w:val="24"/>
        </w:rPr>
        <w:t xml:space="preserve"> será</w:t>
      </w:r>
      <w:r w:rsidR="00564DCC" w:rsidRPr="004C5D8F">
        <w:rPr>
          <w:rFonts w:ascii="Times New Roman" w:hAnsi="Times New Roman"/>
          <w:sz w:val="24"/>
          <w:szCs w:val="24"/>
        </w:rPr>
        <w:t xml:space="preserve"> </w:t>
      </w:r>
      <w:r w:rsidR="00106C79">
        <w:rPr>
          <w:rFonts w:ascii="Times New Roman" w:hAnsi="Times New Roman"/>
          <w:sz w:val="24"/>
          <w:szCs w:val="24"/>
        </w:rPr>
        <w:t xml:space="preserve">o </w:t>
      </w:r>
      <w:r w:rsidR="00C17F18" w:rsidRPr="004C5D8F">
        <w:rPr>
          <w:rFonts w:ascii="Times New Roman" w:hAnsi="Times New Roman"/>
          <w:sz w:val="24"/>
          <w:szCs w:val="24"/>
        </w:rPr>
        <w:t xml:space="preserve">Sr. </w:t>
      </w:r>
      <w:r w:rsidR="00106C79">
        <w:rPr>
          <w:rFonts w:ascii="Times New Roman" w:hAnsi="Times New Roman"/>
          <w:sz w:val="24"/>
          <w:szCs w:val="24"/>
        </w:rPr>
        <w:t>Jeferson Rezende</w:t>
      </w:r>
      <w:r w:rsidRPr="004C5D8F">
        <w:rPr>
          <w:rFonts w:ascii="Times New Roman" w:hAnsi="Times New Roman"/>
          <w:sz w:val="24"/>
          <w:szCs w:val="24"/>
        </w:rPr>
        <w:t>, endereço eletrônico</w:t>
      </w:r>
      <w:r w:rsidR="005E0B83" w:rsidRPr="004C5D8F">
        <w:rPr>
          <w:rFonts w:ascii="Times New Roman" w:hAnsi="Times New Roman"/>
          <w:sz w:val="24"/>
          <w:szCs w:val="24"/>
        </w:rPr>
        <w:t xml:space="preserve">: </w:t>
      </w:r>
      <w:hyperlink r:id="rId8" w:history="1">
        <w:r w:rsidR="005669F4" w:rsidRPr="00A45D0D">
          <w:rPr>
            <w:rStyle w:val="Hyperlink"/>
            <w:rFonts w:ascii="Times New Roman" w:eastAsia="Times New Roman" w:hAnsi="Times New Roman"/>
            <w:sz w:val="24"/>
            <w:szCs w:val="24"/>
            <w:lang w:eastAsia="pt-BR"/>
          </w:rPr>
          <w:t>tecnologia@itaguara.mg.gov.br</w:t>
        </w:r>
      </w:hyperlink>
      <w:r w:rsidR="005669F4">
        <w:rPr>
          <w:rFonts w:ascii="Times New Roman" w:eastAsia="Times New Roman" w:hAnsi="Times New Roman"/>
          <w:sz w:val="24"/>
          <w:szCs w:val="24"/>
          <w:lang w:eastAsia="pt-BR"/>
        </w:rPr>
        <w:t xml:space="preserve"> </w:t>
      </w:r>
      <w:r w:rsidR="007A4787" w:rsidRPr="004C5D8F">
        <w:rPr>
          <w:rFonts w:ascii="Times New Roman" w:hAnsi="Times New Roman"/>
          <w:sz w:val="24"/>
          <w:szCs w:val="24"/>
        </w:rPr>
        <w:t xml:space="preserve"> telefone (31) </w:t>
      </w:r>
      <w:r w:rsidR="00106C79">
        <w:rPr>
          <w:rFonts w:ascii="Times New Roman" w:hAnsi="Times New Roman"/>
          <w:sz w:val="24"/>
          <w:szCs w:val="24"/>
        </w:rPr>
        <w:t>31915693.</w:t>
      </w:r>
    </w:p>
    <w:p w14:paraId="6AA1EC6A" w14:textId="5DDD8BE6" w:rsidR="001212E3" w:rsidRPr="00C242F1" w:rsidRDefault="0029041A" w:rsidP="005F3ED6">
      <w:pPr>
        <w:pStyle w:val="Ttulo3"/>
        <w:tabs>
          <w:tab w:val="clear" w:pos="0"/>
        </w:tabs>
        <w:spacing w:line="276" w:lineRule="auto"/>
        <w:jc w:val="both"/>
      </w:pPr>
      <w:r w:rsidRPr="00C242F1">
        <w:lastRenderedPageBreak/>
        <w:t>10</w:t>
      </w:r>
      <w:r w:rsidR="000224F0" w:rsidRPr="00C242F1">
        <w:t xml:space="preserve">. CONDIÇÕES E PRAZOS DE PAGAMENTO: </w:t>
      </w:r>
    </w:p>
    <w:p w14:paraId="3186F98A" w14:textId="61F163A8" w:rsidR="00C07D41" w:rsidRPr="00C242F1" w:rsidRDefault="00A031A9" w:rsidP="00C242F1">
      <w:pPr>
        <w:spacing w:after="0"/>
        <w:ind w:firstLine="708"/>
        <w:jc w:val="both"/>
        <w:rPr>
          <w:rFonts w:ascii="Times New Roman" w:hAnsi="Times New Roman"/>
          <w:sz w:val="24"/>
          <w:szCs w:val="24"/>
        </w:rPr>
      </w:pPr>
      <w:r w:rsidRPr="00C242F1">
        <w:rPr>
          <w:rFonts w:ascii="Times New Roman" w:hAnsi="Times New Roman"/>
          <w:sz w:val="24"/>
          <w:szCs w:val="24"/>
        </w:rPr>
        <w:t xml:space="preserve">O pagamento </w:t>
      </w:r>
      <w:r w:rsidR="00C242F1">
        <w:rPr>
          <w:rFonts w:ascii="Times New Roman" w:hAnsi="Times New Roman"/>
          <w:sz w:val="24"/>
          <w:szCs w:val="24"/>
        </w:rPr>
        <w:t>d</w:t>
      </w:r>
      <w:r w:rsidR="00C07D41" w:rsidRPr="00C242F1">
        <w:rPr>
          <w:rFonts w:ascii="Times New Roman" w:hAnsi="Times New Roman"/>
          <w:sz w:val="24"/>
          <w:szCs w:val="24"/>
        </w:rPr>
        <w:t>a prestação do serviço</w:t>
      </w:r>
      <w:r w:rsidRPr="00C242F1">
        <w:rPr>
          <w:rFonts w:ascii="Times New Roman" w:hAnsi="Times New Roman"/>
          <w:sz w:val="24"/>
          <w:szCs w:val="24"/>
        </w:rPr>
        <w:t xml:space="preserve"> será efetuado em </w:t>
      </w:r>
      <w:r w:rsidR="00C242F1">
        <w:rPr>
          <w:rFonts w:ascii="Times New Roman" w:hAnsi="Times New Roman"/>
          <w:sz w:val="24"/>
          <w:szCs w:val="24"/>
        </w:rPr>
        <w:t>até 3</w:t>
      </w:r>
      <w:r w:rsidRPr="00C242F1">
        <w:rPr>
          <w:rFonts w:ascii="Times New Roman" w:hAnsi="Times New Roman"/>
          <w:sz w:val="24"/>
          <w:szCs w:val="24"/>
        </w:rPr>
        <w:t>0 (</w:t>
      </w:r>
      <w:r w:rsidR="00C242F1">
        <w:rPr>
          <w:rFonts w:ascii="Times New Roman" w:hAnsi="Times New Roman"/>
          <w:sz w:val="24"/>
          <w:szCs w:val="24"/>
        </w:rPr>
        <w:t>trinta</w:t>
      </w:r>
      <w:r w:rsidRPr="00C242F1">
        <w:rPr>
          <w:rFonts w:ascii="Times New Roman" w:hAnsi="Times New Roman"/>
          <w:sz w:val="24"/>
          <w:szCs w:val="24"/>
        </w:rPr>
        <w:t>) dias</w:t>
      </w:r>
      <w:r w:rsidR="00C07D41" w:rsidRPr="00C242F1">
        <w:rPr>
          <w:rFonts w:ascii="Times New Roman" w:hAnsi="Times New Roman"/>
          <w:sz w:val="24"/>
          <w:szCs w:val="24"/>
        </w:rPr>
        <w:t xml:space="preserve"> </w:t>
      </w:r>
      <w:r w:rsidR="00106C79">
        <w:rPr>
          <w:rFonts w:ascii="Times New Roman" w:hAnsi="Times New Roman"/>
          <w:sz w:val="24"/>
          <w:szCs w:val="24"/>
        </w:rPr>
        <w:t xml:space="preserve">corridos </w:t>
      </w:r>
      <w:r w:rsidR="00C07D41" w:rsidRPr="00C242F1">
        <w:rPr>
          <w:rFonts w:ascii="Times New Roman" w:hAnsi="Times New Roman"/>
          <w:sz w:val="24"/>
          <w:szCs w:val="24"/>
        </w:rPr>
        <w:t>mediante apresentação da Nota Fiscal, devidamente atestada pelo fiscal do contrato</w:t>
      </w:r>
      <w:r w:rsidR="00C242F1">
        <w:rPr>
          <w:rFonts w:ascii="Times New Roman" w:hAnsi="Times New Roman"/>
          <w:sz w:val="24"/>
          <w:szCs w:val="24"/>
        </w:rPr>
        <w:t>.</w:t>
      </w:r>
    </w:p>
    <w:p w14:paraId="42C6749D" w14:textId="77777777" w:rsidR="007F25F3" w:rsidRPr="00C242F1" w:rsidRDefault="007F25F3" w:rsidP="007F25F3">
      <w:pPr>
        <w:spacing w:after="0"/>
        <w:ind w:firstLine="708"/>
        <w:jc w:val="both"/>
        <w:rPr>
          <w:rFonts w:ascii="Times New Roman" w:hAnsi="Times New Roman"/>
          <w:b/>
          <w:sz w:val="24"/>
          <w:szCs w:val="24"/>
          <w:u w:val="single"/>
        </w:rPr>
      </w:pPr>
    </w:p>
    <w:p w14:paraId="13DBBCF6" w14:textId="69D1A2DC" w:rsidR="001212E3" w:rsidRPr="00C242F1" w:rsidRDefault="00BE7652" w:rsidP="001212E3">
      <w:pPr>
        <w:pStyle w:val="Ttulo3"/>
        <w:spacing w:line="276" w:lineRule="auto"/>
        <w:jc w:val="both"/>
      </w:pPr>
      <w:r>
        <w:t>11</w:t>
      </w:r>
      <w:r w:rsidR="000224F0" w:rsidRPr="00C242F1">
        <w:t>. OBRIGAÇÕES DA CONTRATANTE</w:t>
      </w:r>
      <w:r w:rsidR="00606F11" w:rsidRPr="00C242F1">
        <w:t>:</w:t>
      </w:r>
    </w:p>
    <w:p w14:paraId="6EA09401" w14:textId="77777777" w:rsidR="00D1503C" w:rsidRPr="00366573" w:rsidRDefault="00D1503C" w:rsidP="005A30C2">
      <w:pPr>
        <w:pStyle w:val="PargrafodaLista"/>
        <w:numPr>
          <w:ilvl w:val="0"/>
          <w:numId w:val="16"/>
        </w:numPr>
        <w:spacing w:after="0"/>
        <w:ind w:left="0" w:firstLine="0"/>
        <w:jc w:val="both"/>
        <w:rPr>
          <w:rFonts w:ascii="Times New Roman" w:eastAsia="Book Antiqua" w:hAnsi="Times New Roman"/>
          <w:b/>
          <w:sz w:val="24"/>
          <w:szCs w:val="24"/>
        </w:rPr>
      </w:pPr>
      <w:bookmarkStart w:id="1" w:name="_Hlk174433064"/>
      <w:r w:rsidRPr="00366573">
        <w:rPr>
          <w:rFonts w:ascii="Times New Roman" w:hAnsi="Times New Roman"/>
          <w:sz w:val="24"/>
          <w:szCs w:val="24"/>
        </w:rPr>
        <w:t>Notificar à Contratada as irregularidades ou defeitos encontrados nos serviços realizados;</w:t>
      </w:r>
    </w:p>
    <w:p w14:paraId="37501526" w14:textId="77777777" w:rsidR="00D1503C" w:rsidRPr="00366573" w:rsidRDefault="00D1503C" w:rsidP="005A30C2">
      <w:pPr>
        <w:numPr>
          <w:ilvl w:val="0"/>
          <w:numId w:val="16"/>
        </w:numPr>
        <w:suppressAutoHyphens/>
        <w:spacing w:after="0"/>
        <w:ind w:left="0" w:firstLine="0"/>
        <w:jc w:val="both"/>
        <w:rPr>
          <w:rFonts w:ascii="Times New Roman" w:hAnsi="Times New Roman"/>
          <w:sz w:val="24"/>
          <w:szCs w:val="24"/>
        </w:rPr>
      </w:pPr>
      <w:r w:rsidRPr="00366573">
        <w:rPr>
          <w:rFonts w:ascii="Times New Roman" w:hAnsi="Times New Roman"/>
          <w:sz w:val="24"/>
          <w:szCs w:val="24"/>
        </w:rPr>
        <w:t>Efetuar os pagamentos em conformidade com os critérios definidos na Cláusula: “Das Condições de Pagamento”.</w:t>
      </w:r>
    </w:p>
    <w:p w14:paraId="16482348"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Promover o acompanhamento e</w:t>
      </w:r>
      <w:r>
        <w:rPr>
          <w:rFonts w:ascii="Times New Roman" w:hAnsi="Times New Roman"/>
          <w:bCs/>
          <w:sz w:val="24"/>
          <w:szCs w:val="24"/>
        </w:rPr>
        <w:t xml:space="preserve"> a fiscalização da </w:t>
      </w:r>
      <w:r w:rsidRPr="00366573">
        <w:rPr>
          <w:rFonts w:ascii="Times New Roman" w:hAnsi="Times New Roman"/>
          <w:bCs/>
          <w:sz w:val="24"/>
          <w:szCs w:val="24"/>
        </w:rPr>
        <w:t>prestação dos serviços, sob os aspectos qualitativo e quantitativo, anotando em registro próprio as falhas e solicitando as medidas corretivas;</w:t>
      </w:r>
    </w:p>
    <w:p w14:paraId="687E37C7"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 xml:space="preserve">Rejeitar, no todo ou em parte, </w:t>
      </w:r>
      <w:r>
        <w:rPr>
          <w:rFonts w:ascii="Times New Roman" w:hAnsi="Times New Roman"/>
          <w:bCs/>
          <w:sz w:val="24"/>
          <w:szCs w:val="24"/>
        </w:rPr>
        <w:t xml:space="preserve">a prestação de serviço realizada </w:t>
      </w:r>
      <w:r w:rsidRPr="00366573">
        <w:rPr>
          <w:rFonts w:ascii="Times New Roman" w:hAnsi="Times New Roman"/>
          <w:bCs/>
          <w:sz w:val="24"/>
          <w:szCs w:val="24"/>
        </w:rPr>
        <w:t>pela Contratada fora das especificações do contrato;</w:t>
      </w:r>
    </w:p>
    <w:p w14:paraId="4D2EB717"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1432D97B"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Aplicar as sanções administrativas, quando se fizerem necessárias;</w:t>
      </w:r>
    </w:p>
    <w:p w14:paraId="7DCDFB47"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Prestar à CONTRATADA informações e esclarecimentos que venham a ser solicitados.</w:t>
      </w:r>
    </w:p>
    <w:bookmarkEnd w:id="1"/>
    <w:p w14:paraId="67395C82" w14:textId="77777777" w:rsidR="003502B2" w:rsidRDefault="003502B2" w:rsidP="003502B2">
      <w:pPr>
        <w:spacing w:after="0" w:line="240" w:lineRule="auto"/>
        <w:rPr>
          <w:rFonts w:ascii="Times New Roman" w:hAnsi="Times New Roman"/>
          <w:b/>
          <w:sz w:val="24"/>
          <w:szCs w:val="24"/>
        </w:rPr>
      </w:pPr>
    </w:p>
    <w:p w14:paraId="5CB3FE38" w14:textId="0CDBCC4D" w:rsidR="00F637D9" w:rsidRPr="00C242F1" w:rsidRDefault="004E38AB" w:rsidP="003502B2">
      <w:pPr>
        <w:spacing w:after="0" w:line="240" w:lineRule="auto"/>
        <w:rPr>
          <w:rFonts w:ascii="Times New Roman" w:hAnsi="Times New Roman"/>
          <w:b/>
          <w:sz w:val="24"/>
          <w:szCs w:val="24"/>
        </w:rPr>
      </w:pPr>
      <w:r>
        <w:rPr>
          <w:rFonts w:ascii="Times New Roman" w:hAnsi="Times New Roman"/>
          <w:b/>
          <w:sz w:val="24"/>
          <w:szCs w:val="24"/>
        </w:rPr>
        <w:t>12</w:t>
      </w:r>
      <w:r w:rsidR="000224F0" w:rsidRPr="00C242F1">
        <w:rPr>
          <w:rFonts w:ascii="Times New Roman" w:hAnsi="Times New Roman"/>
          <w:b/>
          <w:sz w:val="24"/>
          <w:szCs w:val="24"/>
        </w:rPr>
        <w:t>. OBRIGAÇÕES DA CONTRATADA</w:t>
      </w:r>
      <w:r w:rsidR="009A072D" w:rsidRPr="00C242F1">
        <w:rPr>
          <w:rFonts w:ascii="Times New Roman" w:hAnsi="Times New Roman"/>
          <w:b/>
          <w:sz w:val="24"/>
          <w:szCs w:val="24"/>
        </w:rPr>
        <w:t>:</w:t>
      </w:r>
    </w:p>
    <w:p w14:paraId="6B122D0C"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bookmarkStart w:id="2" w:name="_Hlk174433174"/>
      <w:r w:rsidRPr="0032631E">
        <w:rPr>
          <w:rFonts w:ascii="Times New Roman" w:hAnsi="Times New Roman"/>
          <w:sz w:val="24"/>
          <w:szCs w:val="24"/>
        </w:rPr>
        <w:t>Prestar os serviços objeto da licitação, assumindo inteiramente as responsabilidades sobre os mesmos, obedecendo às condições estipuladas neste edital, proposta de preços e fase de lances;</w:t>
      </w:r>
    </w:p>
    <w:p w14:paraId="316875B6"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Responsabilizar-se por todos os encargos decorrentes do cumprimento das obrigações supramencionadas, bem como pelo recolhimento de todos os impostos, taxas, tarifas, contribuições ou emolumentos federais, estaduais e municipais, que incidam ou venham a incidir sobre o objeto deste edital, bem como apresentar os respectivos comprovantes, quando solicitado pelo Município de Itaguara;</w:t>
      </w:r>
    </w:p>
    <w:p w14:paraId="0F78A77A"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Zelar pela boa qualidade dos serviços prestados, buscando alcançar eficiência, eficácia, efetividade e economicidade;</w:t>
      </w:r>
    </w:p>
    <w:p w14:paraId="22BDBD6D"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Responsabilizar-se pelos prejuízos causados ao Município de Itaguara ou a terceiros, por atos de seus empregados ou prepostos;</w:t>
      </w:r>
    </w:p>
    <w:p w14:paraId="26260A07"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Sanar as irregularidades ou defeitos que eventualmente forem constatados durante a prestação dos serviços;</w:t>
      </w:r>
    </w:p>
    <w:p w14:paraId="1C5B7AD3"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Disponibilizar pessoal devidamente capacitado e com experiência para a prestação dos serviços;</w:t>
      </w:r>
    </w:p>
    <w:p w14:paraId="7C83A0AE"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Prestar os serviços objeto da licitação, assumindo inteiramente as responsabilidades sobre os mesmos, obedecendo as demais condições estipuladas neste edital, termo de referência e proposta;</w:t>
      </w:r>
    </w:p>
    <w:p w14:paraId="60B81D9C" w14:textId="19AF09B3"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Apresentação de um atestado de capacidade técnica expedido por pessoa jurídica de direito público ou privado, que comprove a aptidão para execução dos serviços;</w:t>
      </w:r>
    </w:p>
    <w:p w14:paraId="3A8FE1AB"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Emissão de nota fiscal eletrônica quando exigido pelas leis vigentes;</w:t>
      </w:r>
    </w:p>
    <w:p w14:paraId="3CD11DDC" w14:textId="77777777" w:rsidR="004E38AB" w:rsidRPr="0032631E" w:rsidRDefault="004E38AB" w:rsidP="005A30C2">
      <w:pPr>
        <w:pStyle w:val="PargrafodaLista"/>
        <w:numPr>
          <w:ilvl w:val="0"/>
          <w:numId w:val="17"/>
        </w:numPr>
        <w:spacing w:after="0"/>
        <w:ind w:left="0" w:firstLine="0"/>
        <w:jc w:val="both"/>
        <w:rPr>
          <w:rFonts w:ascii="Times New Roman" w:hAnsi="Times New Roman"/>
          <w:sz w:val="24"/>
          <w:szCs w:val="24"/>
        </w:rPr>
      </w:pPr>
      <w:r w:rsidRPr="0032631E">
        <w:rPr>
          <w:rFonts w:ascii="Times New Roman" w:hAnsi="Times New Roman"/>
          <w:sz w:val="24"/>
          <w:szCs w:val="24"/>
        </w:rPr>
        <w:t>Manter conta corrente bancária e certidões negativas de débitos exigidos neste edital em vigência durante todo o período do contrato;</w:t>
      </w:r>
    </w:p>
    <w:p w14:paraId="0D11C0A7" w14:textId="21E1B3F7" w:rsidR="004E38AB" w:rsidRDefault="004E38AB" w:rsidP="005A30C2">
      <w:pPr>
        <w:pStyle w:val="PargrafodaLista"/>
        <w:numPr>
          <w:ilvl w:val="0"/>
          <w:numId w:val="17"/>
        </w:numPr>
        <w:spacing w:after="0"/>
        <w:ind w:left="0" w:firstLine="0"/>
        <w:jc w:val="both"/>
        <w:rPr>
          <w:rFonts w:ascii="Times New Roman" w:hAnsi="Times New Roman"/>
          <w:bCs/>
          <w:sz w:val="24"/>
          <w:szCs w:val="24"/>
        </w:rPr>
      </w:pPr>
      <w:bookmarkStart w:id="3" w:name="_Hlk123720576"/>
      <w:r w:rsidRPr="0032631E">
        <w:rPr>
          <w:rFonts w:ascii="Times New Roman" w:hAnsi="Times New Roman"/>
          <w:bCs/>
          <w:sz w:val="24"/>
          <w:szCs w:val="24"/>
        </w:rPr>
        <w:t>Não transferir a outrem, no todo ou em parte, o objeto da contratação, salvo mediante prévia e expressa autorização do Contratante;</w:t>
      </w:r>
    </w:p>
    <w:p w14:paraId="6AC1DB0D" w14:textId="21A86220" w:rsidR="000A1204" w:rsidRDefault="000A1204" w:rsidP="005A30C2">
      <w:pPr>
        <w:pStyle w:val="PargrafodaLista"/>
        <w:numPr>
          <w:ilvl w:val="0"/>
          <w:numId w:val="17"/>
        </w:numPr>
        <w:spacing w:after="0"/>
        <w:ind w:left="0" w:firstLine="0"/>
        <w:jc w:val="both"/>
        <w:rPr>
          <w:rFonts w:ascii="Times New Roman" w:hAnsi="Times New Roman"/>
          <w:bCs/>
          <w:sz w:val="24"/>
          <w:szCs w:val="24"/>
        </w:rPr>
      </w:pPr>
      <w:r>
        <w:rPr>
          <w:rFonts w:ascii="Times New Roman" w:hAnsi="Times New Roman"/>
          <w:bCs/>
          <w:sz w:val="24"/>
          <w:szCs w:val="24"/>
        </w:rPr>
        <w:t>Fornecer todo e qualquer equipamento em regime de comodato durante todo o período de prestação de serviço, ficando responsável pela substituiçã</w:t>
      </w:r>
      <w:r w:rsidR="008357B3">
        <w:rPr>
          <w:rFonts w:ascii="Times New Roman" w:hAnsi="Times New Roman"/>
          <w:bCs/>
          <w:sz w:val="24"/>
          <w:szCs w:val="24"/>
        </w:rPr>
        <w:t>o dos que apresentarem defeitos em até 48 horas a contar do chamado aberto pela administração;</w:t>
      </w:r>
    </w:p>
    <w:bookmarkEnd w:id="3"/>
    <w:bookmarkEnd w:id="2"/>
    <w:p w14:paraId="50BA0EE3" w14:textId="77777777" w:rsidR="00CD506C" w:rsidRPr="00C242F1" w:rsidRDefault="00CD506C" w:rsidP="00184030">
      <w:pPr>
        <w:spacing w:after="0"/>
        <w:jc w:val="both"/>
        <w:rPr>
          <w:rFonts w:ascii="Times New Roman" w:hAnsi="Times New Roman"/>
          <w:b/>
          <w:sz w:val="24"/>
          <w:szCs w:val="24"/>
        </w:rPr>
      </w:pPr>
    </w:p>
    <w:p w14:paraId="4DDE070B" w14:textId="2EF92478" w:rsidR="00CD506C" w:rsidRPr="00C242F1" w:rsidRDefault="005A30C2" w:rsidP="00CD506C">
      <w:pPr>
        <w:pStyle w:val="Textodecomentrio"/>
        <w:rPr>
          <w:rFonts w:ascii="Times New Roman" w:hAnsi="Times New Roman"/>
          <w:sz w:val="24"/>
          <w:szCs w:val="24"/>
        </w:rPr>
      </w:pPr>
      <w:r>
        <w:rPr>
          <w:rFonts w:ascii="Times New Roman" w:hAnsi="Times New Roman"/>
          <w:b/>
          <w:bCs/>
          <w:color w:val="00000A"/>
          <w:sz w:val="24"/>
          <w:szCs w:val="24"/>
        </w:rPr>
        <w:t>13</w:t>
      </w:r>
      <w:r w:rsidR="00CD506C" w:rsidRPr="00C242F1">
        <w:rPr>
          <w:rFonts w:ascii="Times New Roman" w:hAnsi="Times New Roman"/>
          <w:b/>
          <w:bCs/>
          <w:color w:val="00000A"/>
          <w:sz w:val="24"/>
          <w:szCs w:val="24"/>
        </w:rPr>
        <w:t xml:space="preserve"> - PROCEDIMENTOS DE GESTÃO E FISCALIZAÇÃO DO CONTRATO:</w:t>
      </w:r>
    </w:p>
    <w:p w14:paraId="59C103F1" w14:textId="4547A110" w:rsidR="00CD506C" w:rsidRPr="00C242F1" w:rsidRDefault="00CD506C" w:rsidP="00C80E50">
      <w:pPr>
        <w:pStyle w:val="Textodecomentrio"/>
        <w:rPr>
          <w:rFonts w:ascii="Times New Roman" w:hAnsi="Times New Roman"/>
          <w:sz w:val="24"/>
          <w:szCs w:val="24"/>
        </w:rPr>
      </w:pPr>
      <w:r w:rsidRPr="00C242F1">
        <w:rPr>
          <w:rFonts w:ascii="Times New Roman" w:hAnsi="Times New Roman"/>
          <w:b/>
          <w:bCs/>
          <w:color w:val="00000A"/>
          <w:sz w:val="24"/>
          <w:szCs w:val="24"/>
        </w:rPr>
        <w:t>1</w:t>
      </w:r>
      <w:r w:rsidR="00C80E50">
        <w:rPr>
          <w:rFonts w:ascii="Times New Roman" w:hAnsi="Times New Roman"/>
          <w:b/>
          <w:bCs/>
          <w:color w:val="00000A"/>
          <w:sz w:val="24"/>
          <w:szCs w:val="24"/>
        </w:rPr>
        <w:t>3</w:t>
      </w:r>
      <w:r w:rsidRPr="00C242F1">
        <w:rPr>
          <w:rFonts w:ascii="Times New Roman" w:hAnsi="Times New Roman"/>
          <w:b/>
          <w:bCs/>
          <w:color w:val="00000A"/>
          <w:sz w:val="24"/>
          <w:szCs w:val="24"/>
        </w:rPr>
        <w:t>.1.</w:t>
      </w:r>
      <w:r w:rsidRPr="00C242F1">
        <w:rPr>
          <w:rFonts w:ascii="Times New Roman" w:hAnsi="Times New Roman"/>
          <w:color w:val="00000A"/>
          <w:sz w:val="24"/>
          <w:szCs w:val="24"/>
        </w:rPr>
        <w:t xml:space="preserve"> O contrato ou instrumento equivalente oriundo desta contratação terão como responsáveis:</w:t>
      </w:r>
    </w:p>
    <w:p w14:paraId="5CC11150" w14:textId="16E25E56" w:rsidR="00CD506C" w:rsidRPr="00C242F1" w:rsidRDefault="00CD506C" w:rsidP="004338F3">
      <w:pPr>
        <w:spacing w:after="0"/>
        <w:jc w:val="both"/>
        <w:rPr>
          <w:rFonts w:ascii="Times New Roman" w:hAnsi="Times New Roman"/>
          <w:sz w:val="24"/>
          <w:szCs w:val="24"/>
        </w:rPr>
      </w:pPr>
      <w:r w:rsidRPr="00C242F1">
        <w:rPr>
          <w:rFonts w:ascii="Times New Roman" w:hAnsi="Times New Roman"/>
          <w:b/>
          <w:bCs/>
          <w:color w:val="00000A"/>
          <w:sz w:val="24"/>
          <w:szCs w:val="24"/>
          <w:highlight w:val="white"/>
        </w:rPr>
        <w:t>1</w:t>
      </w:r>
      <w:r w:rsidR="00C80E50">
        <w:rPr>
          <w:rFonts w:ascii="Times New Roman" w:hAnsi="Times New Roman"/>
          <w:b/>
          <w:bCs/>
          <w:color w:val="00000A"/>
          <w:sz w:val="24"/>
          <w:szCs w:val="24"/>
          <w:highlight w:val="white"/>
        </w:rPr>
        <w:t>3</w:t>
      </w:r>
      <w:r w:rsidRPr="00C242F1">
        <w:rPr>
          <w:rFonts w:ascii="Times New Roman" w:hAnsi="Times New Roman"/>
          <w:b/>
          <w:bCs/>
          <w:color w:val="00000A"/>
          <w:sz w:val="24"/>
          <w:szCs w:val="24"/>
          <w:highlight w:val="white"/>
        </w:rPr>
        <w:t xml:space="preserve">.1.1. GESTOR DO CONTRATO: </w:t>
      </w:r>
      <w:r w:rsidR="00C80E50">
        <w:rPr>
          <w:rFonts w:ascii="Times New Roman" w:eastAsia="Book Antiqua" w:hAnsi="Times New Roman"/>
          <w:sz w:val="24"/>
          <w:szCs w:val="24"/>
        </w:rPr>
        <w:t>Flávio Eduardo Rosa</w:t>
      </w:r>
    </w:p>
    <w:p w14:paraId="2293EC16" w14:textId="2B8B7267" w:rsidR="00C80E50" w:rsidRPr="00366573" w:rsidRDefault="00CD506C" w:rsidP="004338F3">
      <w:pPr>
        <w:pStyle w:val="Textodecomentrio"/>
        <w:spacing w:after="0" w:line="276" w:lineRule="auto"/>
        <w:rPr>
          <w:rFonts w:ascii="Times New Roman" w:hAnsi="Times New Roman"/>
          <w:sz w:val="24"/>
          <w:szCs w:val="24"/>
        </w:rPr>
      </w:pPr>
      <w:r w:rsidRPr="00C242F1">
        <w:rPr>
          <w:rFonts w:ascii="Times New Roman" w:hAnsi="Times New Roman"/>
          <w:b/>
          <w:bCs/>
          <w:color w:val="00000A"/>
          <w:sz w:val="24"/>
          <w:szCs w:val="24"/>
          <w:highlight w:val="white"/>
        </w:rPr>
        <w:t>1</w:t>
      </w:r>
      <w:r w:rsidR="00C80E50">
        <w:rPr>
          <w:rFonts w:ascii="Times New Roman" w:hAnsi="Times New Roman"/>
          <w:b/>
          <w:bCs/>
          <w:color w:val="00000A"/>
          <w:sz w:val="24"/>
          <w:szCs w:val="24"/>
          <w:highlight w:val="white"/>
        </w:rPr>
        <w:t>3</w:t>
      </w:r>
      <w:r w:rsidRPr="00C242F1">
        <w:rPr>
          <w:rFonts w:ascii="Times New Roman" w:hAnsi="Times New Roman"/>
          <w:b/>
          <w:bCs/>
          <w:color w:val="00000A"/>
          <w:sz w:val="24"/>
          <w:szCs w:val="24"/>
          <w:highlight w:val="white"/>
        </w:rPr>
        <w:t>.1.2</w:t>
      </w:r>
      <w:r w:rsidRPr="00C242F1">
        <w:rPr>
          <w:rFonts w:ascii="Times New Roman" w:hAnsi="Times New Roman"/>
          <w:color w:val="00000A"/>
          <w:sz w:val="24"/>
          <w:szCs w:val="24"/>
          <w:highlight w:val="white"/>
        </w:rPr>
        <w:t xml:space="preserve">. </w:t>
      </w:r>
      <w:r w:rsidRPr="00C242F1">
        <w:rPr>
          <w:rFonts w:ascii="Times New Roman" w:hAnsi="Times New Roman"/>
          <w:b/>
          <w:bCs/>
          <w:color w:val="00000A"/>
          <w:sz w:val="24"/>
          <w:szCs w:val="24"/>
          <w:highlight w:val="white"/>
        </w:rPr>
        <w:t xml:space="preserve">FISCAL DO CONTRATO: </w:t>
      </w:r>
      <w:r w:rsidR="004338F3">
        <w:rPr>
          <w:rFonts w:ascii="Times New Roman" w:hAnsi="Times New Roman"/>
          <w:sz w:val="24"/>
          <w:szCs w:val="24"/>
        </w:rPr>
        <w:t>Jeferson Rezende</w:t>
      </w:r>
      <w:r w:rsidR="009E42AA" w:rsidRPr="00C242F1">
        <w:rPr>
          <w:rFonts w:ascii="Times New Roman" w:hAnsi="Times New Roman"/>
          <w:sz w:val="24"/>
          <w:szCs w:val="24"/>
        </w:rPr>
        <w:br/>
      </w:r>
      <w:r w:rsidR="00C80E50">
        <w:rPr>
          <w:rFonts w:ascii="Times New Roman" w:hAnsi="Times New Roman"/>
          <w:b/>
          <w:bCs/>
          <w:color w:val="00000A"/>
          <w:sz w:val="24"/>
          <w:szCs w:val="24"/>
        </w:rPr>
        <w:t>13</w:t>
      </w:r>
      <w:r w:rsidR="00C80E50" w:rsidRPr="00366573">
        <w:rPr>
          <w:rFonts w:ascii="Times New Roman" w:hAnsi="Times New Roman"/>
          <w:b/>
          <w:bCs/>
          <w:color w:val="00000A"/>
          <w:sz w:val="24"/>
          <w:szCs w:val="24"/>
        </w:rPr>
        <w:t>.2.</w:t>
      </w:r>
      <w:r w:rsidR="00C80E50" w:rsidRPr="00366573">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1FD4D47F" w14:textId="00AACB0A" w:rsidR="00C80E50" w:rsidRPr="00366573" w:rsidRDefault="00C80E50" w:rsidP="00C80E50">
      <w:pPr>
        <w:pStyle w:val="Textodecomentrio"/>
        <w:spacing w:after="0" w:line="360" w:lineRule="auto"/>
        <w:jc w:val="both"/>
        <w:rPr>
          <w:rFonts w:ascii="Times New Roman" w:hAnsi="Times New Roman"/>
          <w:sz w:val="24"/>
          <w:szCs w:val="24"/>
        </w:rPr>
      </w:pPr>
      <w:r>
        <w:rPr>
          <w:rFonts w:ascii="Times New Roman" w:hAnsi="Times New Roman"/>
          <w:b/>
          <w:bCs/>
          <w:color w:val="00000A"/>
          <w:sz w:val="24"/>
          <w:szCs w:val="24"/>
        </w:rPr>
        <w:t>13</w:t>
      </w:r>
      <w:r w:rsidRPr="00366573">
        <w:rPr>
          <w:rFonts w:ascii="Times New Roman" w:hAnsi="Times New Roman"/>
          <w:b/>
          <w:bCs/>
          <w:color w:val="00000A"/>
          <w:sz w:val="24"/>
          <w:szCs w:val="24"/>
        </w:rPr>
        <w:t>.3.</w:t>
      </w:r>
      <w:r w:rsidRPr="00366573">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2E8D112" w14:textId="75AB8E31" w:rsidR="00C80E50" w:rsidRPr="00366573" w:rsidRDefault="00C80E50" w:rsidP="00C80E50">
      <w:pPr>
        <w:pStyle w:val="Textodecomentrio"/>
        <w:spacing w:after="0" w:line="360" w:lineRule="auto"/>
        <w:jc w:val="both"/>
        <w:rPr>
          <w:rFonts w:ascii="Times New Roman" w:hAnsi="Times New Roman"/>
          <w:sz w:val="24"/>
          <w:szCs w:val="24"/>
        </w:rPr>
      </w:pPr>
      <w:r>
        <w:rPr>
          <w:rFonts w:ascii="Times New Roman" w:hAnsi="Times New Roman"/>
          <w:b/>
          <w:bCs/>
          <w:color w:val="00000A"/>
          <w:sz w:val="24"/>
          <w:szCs w:val="24"/>
        </w:rPr>
        <w:t>13.4</w:t>
      </w:r>
      <w:r w:rsidRPr="00366573">
        <w:rPr>
          <w:rFonts w:ascii="Times New Roman" w:hAnsi="Times New Roman"/>
          <w:b/>
          <w:bCs/>
          <w:color w:val="00000A"/>
          <w:sz w:val="24"/>
          <w:szCs w:val="24"/>
        </w:rPr>
        <w:t>.</w:t>
      </w:r>
      <w:r w:rsidRPr="00366573">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78A97D92" w14:textId="00F1C6E2" w:rsidR="00C80E50" w:rsidRDefault="00C80E50" w:rsidP="00C80E50">
      <w:pPr>
        <w:pStyle w:val="Textodecomentrio"/>
        <w:spacing w:after="0" w:line="360" w:lineRule="auto"/>
        <w:jc w:val="both"/>
        <w:rPr>
          <w:rFonts w:ascii="Times New Roman" w:hAnsi="Times New Roman"/>
          <w:color w:val="00000A"/>
          <w:sz w:val="24"/>
          <w:szCs w:val="24"/>
        </w:rPr>
      </w:pPr>
      <w:r>
        <w:rPr>
          <w:rFonts w:ascii="Times New Roman" w:hAnsi="Times New Roman"/>
          <w:b/>
          <w:bCs/>
          <w:color w:val="00000A"/>
          <w:sz w:val="24"/>
          <w:szCs w:val="24"/>
        </w:rPr>
        <w:t>13</w:t>
      </w:r>
      <w:r w:rsidRPr="00366573">
        <w:rPr>
          <w:rFonts w:ascii="Times New Roman" w:hAnsi="Times New Roman"/>
          <w:b/>
          <w:bCs/>
          <w:color w:val="00000A"/>
          <w:sz w:val="24"/>
          <w:szCs w:val="24"/>
        </w:rPr>
        <w:t>.</w:t>
      </w:r>
      <w:r>
        <w:rPr>
          <w:rFonts w:ascii="Times New Roman" w:hAnsi="Times New Roman"/>
          <w:b/>
          <w:bCs/>
          <w:color w:val="00000A"/>
          <w:sz w:val="24"/>
          <w:szCs w:val="24"/>
        </w:rPr>
        <w:t>5</w:t>
      </w:r>
      <w:r w:rsidRPr="00366573">
        <w:rPr>
          <w:rFonts w:ascii="Times New Roman" w:hAnsi="Times New Roman"/>
          <w:b/>
          <w:bCs/>
          <w:color w:val="00000A"/>
          <w:sz w:val="24"/>
          <w:szCs w:val="24"/>
        </w:rPr>
        <w:t xml:space="preserve">. </w:t>
      </w:r>
      <w:r w:rsidRPr="00366573">
        <w:rPr>
          <w:rFonts w:ascii="Times New Roman" w:hAnsi="Times New Roman"/>
          <w:color w:val="00000A"/>
          <w:sz w:val="24"/>
          <w:szCs w:val="24"/>
        </w:rPr>
        <w:t xml:space="preserve">A fiscalização de que trata este item não exclui nem reduz a responsabilidade do </w:t>
      </w:r>
      <w:r w:rsidRPr="00366573">
        <w:rPr>
          <w:rFonts w:ascii="Times New Roman" w:hAnsi="Times New Roman"/>
          <w:color w:val="00000A"/>
          <w:sz w:val="24"/>
          <w:szCs w:val="24"/>
          <w:highlight w:val="white"/>
        </w:rPr>
        <w:t>fornecedor/prestador de serviços, inclusive perante terce</w:t>
      </w:r>
      <w:r w:rsidRPr="00366573">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7DFCCF72" w14:textId="5B11E863" w:rsidR="001212E3" w:rsidRPr="00C242F1" w:rsidRDefault="004C3F61" w:rsidP="00B5612B">
      <w:pPr>
        <w:spacing w:after="0"/>
        <w:jc w:val="both"/>
        <w:rPr>
          <w:rFonts w:ascii="Times New Roman" w:hAnsi="Times New Roman"/>
          <w:b/>
          <w:sz w:val="24"/>
          <w:szCs w:val="24"/>
        </w:rPr>
      </w:pPr>
      <w:r w:rsidRPr="00C242F1">
        <w:rPr>
          <w:rFonts w:ascii="Times New Roman" w:hAnsi="Times New Roman"/>
          <w:b/>
          <w:sz w:val="24"/>
          <w:szCs w:val="24"/>
        </w:rPr>
        <w:t>1</w:t>
      </w:r>
      <w:r w:rsidR="00C80E50">
        <w:rPr>
          <w:rFonts w:ascii="Times New Roman" w:hAnsi="Times New Roman"/>
          <w:b/>
          <w:sz w:val="24"/>
          <w:szCs w:val="24"/>
        </w:rPr>
        <w:t>4</w:t>
      </w:r>
      <w:r w:rsidR="000224F0" w:rsidRPr="00C242F1">
        <w:rPr>
          <w:rFonts w:ascii="Times New Roman" w:hAnsi="Times New Roman"/>
          <w:b/>
          <w:sz w:val="24"/>
          <w:szCs w:val="24"/>
        </w:rPr>
        <w:t>. CRITÉRIO DE AVALIAÇÃO DAS PROPOSTAS</w:t>
      </w:r>
      <w:r w:rsidR="00C202BC" w:rsidRPr="00C242F1">
        <w:rPr>
          <w:rFonts w:ascii="Times New Roman" w:hAnsi="Times New Roman"/>
          <w:b/>
          <w:sz w:val="24"/>
          <w:szCs w:val="24"/>
        </w:rPr>
        <w:t>:</w:t>
      </w:r>
    </w:p>
    <w:p w14:paraId="22D698D3" w14:textId="56345328" w:rsidR="00C80E50" w:rsidRDefault="00B122EF" w:rsidP="00B5612B">
      <w:pPr>
        <w:spacing w:after="0"/>
        <w:jc w:val="both"/>
        <w:rPr>
          <w:rFonts w:ascii="Times New Roman" w:hAnsi="Times New Roman"/>
          <w:sz w:val="24"/>
          <w:szCs w:val="24"/>
        </w:rPr>
      </w:pPr>
      <w:r w:rsidRPr="00C242F1">
        <w:rPr>
          <w:rFonts w:ascii="Times New Roman" w:hAnsi="Times New Roman"/>
          <w:bCs/>
          <w:sz w:val="24"/>
          <w:szCs w:val="24"/>
        </w:rPr>
        <w:tab/>
      </w:r>
      <w:r w:rsidR="00C80E50" w:rsidRPr="0072061D">
        <w:rPr>
          <w:rFonts w:ascii="Times New Roman" w:hAnsi="Times New Roman"/>
          <w:sz w:val="24"/>
          <w:szCs w:val="24"/>
        </w:rPr>
        <w:t xml:space="preserve">O critério de escolha das propostas </w:t>
      </w:r>
      <w:r w:rsidR="00166095">
        <w:rPr>
          <w:rFonts w:ascii="Times New Roman" w:hAnsi="Times New Roman"/>
          <w:sz w:val="24"/>
          <w:szCs w:val="24"/>
        </w:rPr>
        <w:t xml:space="preserve">será menor preço total </w:t>
      </w:r>
      <w:r w:rsidR="00CA7A8C">
        <w:rPr>
          <w:rFonts w:ascii="Times New Roman" w:hAnsi="Times New Roman"/>
          <w:sz w:val="24"/>
          <w:szCs w:val="24"/>
        </w:rPr>
        <w:t>global</w:t>
      </w:r>
      <w:r w:rsidR="00166095">
        <w:rPr>
          <w:rFonts w:ascii="Times New Roman" w:hAnsi="Times New Roman"/>
          <w:sz w:val="24"/>
          <w:szCs w:val="24"/>
        </w:rPr>
        <w:t>, garantindo maior disputa e melhores preços para a administração.</w:t>
      </w:r>
    </w:p>
    <w:p w14:paraId="5A2C1E46" w14:textId="77777777" w:rsidR="006D24BC" w:rsidRPr="00C242F1" w:rsidRDefault="006D24BC" w:rsidP="00357752">
      <w:pPr>
        <w:spacing w:after="0"/>
        <w:rPr>
          <w:rFonts w:ascii="Times New Roman" w:hAnsi="Times New Roman"/>
          <w:sz w:val="24"/>
          <w:szCs w:val="24"/>
        </w:rPr>
      </w:pPr>
    </w:p>
    <w:p w14:paraId="6C5B0470" w14:textId="27193AC5" w:rsidR="001212E3" w:rsidRPr="00C242F1" w:rsidRDefault="00CD506C" w:rsidP="00B5612B">
      <w:pPr>
        <w:pStyle w:val="Ttulo3"/>
        <w:spacing w:line="276" w:lineRule="auto"/>
        <w:jc w:val="both"/>
      </w:pPr>
      <w:r w:rsidRPr="00C242F1">
        <w:t>1</w:t>
      </w:r>
      <w:r w:rsidR="00C80E50">
        <w:t>5</w:t>
      </w:r>
      <w:r w:rsidR="000224F0" w:rsidRPr="00C242F1">
        <w:t>. VALORES REFERENCIAIS DE MERCADO:</w:t>
      </w:r>
    </w:p>
    <w:p w14:paraId="544680DE" w14:textId="4D9CB34E" w:rsidR="00432AA6" w:rsidRDefault="00432AA6" w:rsidP="00B5612B">
      <w:pPr>
        <w:pStyle w:val="Ttulo3"/>
        <w:tabs>
          <w:tab w:val="clear" w:pos="0"/>
          <w:tab w:val="num" w:pos="709"/>
        </w:tabs>
        <w:spacing w:line="276" w:lineRule="auto"/>
        <w:jc w:val="both"/>
        <w:rPr>
          <w:b w:val="0"/>
        </w:rPr>
      </w:pPr>
      <w:r w:rsidRPr="00C242F1">
        <w:rPr>
          <w:b w:val="0"/>
        </w:rPr>
        <w:tab/>
      </w:r>
      <w:r w:rsidR="003D12CF" w:rsidRPr="00D16AFF">
        <w:rPr>
          <w:b w:val="0"/>
        </w:rPr>
        <w:t>Conforme pesquisas realizadas pelo Setor de Compras, o valor estimado para essa contratação será de R$</w:t>
      </w:r>
      <w:r w:rsidR="000755C9" w:rsidRPr="000755C9">
        <w:rPr>
          <w:b w:val="0"/>
          <w:lang w:eastAsia="pt-BR"/>
        </w:rPr>
        <w:t>54.133,20</w:t>
      </w:r>
      <w:r w:rsidR="000755C9" w:rsidRPr="00D16AFF">
        <w:rPr>
          <w:b w:val="0"/>
        </w:rPr>
        <w:t xml:space="preserve"> </w:t>
      </w:r>
      <w:r w:rsidR="003D12CF" w:rsidRPr="00D16AFF">
        <w:rPr>
          <w:b w:val="0"/>
        </w:rPr>
        <w:t>(</w:t>
      </w:r>
      <w:r w:rsidR="000755C9">
        <w:rPr>
          <w:b w:val="0"/>
        </w:rPr>
        <w:t>Cinquenta e quatro mil cento e trinta e três reais e vinte centavos</w:t>
      </w:r>
      <w:r w:rsidR="003D12CF" w:rsidRPr="00D16AFF">
        <w:rPr>
          <w:b w:val="0"/>
        </w:rPr>
        <w:t>).</w:t>
      </w:r>
    </w:p>
    <w:p w14:paraId="49F11059" w14:textId="77777777" w:rsidR="00B5612B" w:rsidRPr="00B5612B" w:rsidRDefault="00B5612B" w:rsidP="00B5612B">
      <w:pPr>
        <w:rPr>
          <w:lang w:eastAsia="ar-SA"/>
        </w:rPr>
      </w:pPr>
    </w:p>
    <w:p w14:paraId="7A7913AE" w14:textId="31E5CE46" w:rsidR="00C202BC" w:rsidRDefault="000224F0" w:rsidP="00B5612B">
      <w:pPr>
        <w:pStyle w:val="Ttulo3"/>
        <w:jc w:val="both"/>
      </w:pPr>
      <w:r w:rsidRPr="00C242F1">
        <w:t>1</w:t>
      </w:r>
      <w:r w:rsidR="00C1490A" w:rsidRPr="00C242F1">
        <w:t>8</w:t>
      </w:r>
      <w:r w:rsidRPr="00C242F1">
        <w:t xml:space="preserve">. </w:t>
      </w:r>
      <w:r w:rsidR="00C202BC" w:rsidRPr="00C242F1">
        <w:t xml:space="preserve">DOTAÇÃO ORÇAMENTÁRIA: </w:t>
      </w:r>
    </w:p>
    <w:tbl>
      <w:tblPr>
        <w:tblW w:w="11251" w:type="dxa"/>
        <w:jc w:val="center"/>
        <w:tblCellMar>
          <w:left w:w="70" w:type="dxa"/>
          <w:right w:w="70" w:type="dxa"/>
        </w:tblCellMar>
        <w:tblLook w:val="04A0" w:firstRow="1" w:lastRow="0" w:firstColumn="1" w:lastColumn="0" w:noHBand="0" w:noVBand="1"/>
      </w:tblPr>
      <w:tblGrid>
        <w:gridCol w:w="1240"/>
        <w:gridCol w:w="1809"/>
        <w:gridCol w:w="5686"/>
        <w:gridCol w:w="629"/>
        <w:gridCol w:w="861"/>
        <w:gridCol w:w="1026"/>
      </w:tblGrid>
      <w:tr w:rsidR="00B8290E" w:rsidRPr="007F0719" w14:paraId="65542E27" w14:textId="77777777" w:rsidTr="006737AB">
        <w:trPr>
          <w:trHeight w:val="270"/>
          <w:jc w:val="center"/>
        </w:trPr>
        <w:tc>
          <w:tcPr>
            <w:tcW w:w="1240" w:type="dxa"/>
            <w:tcBorders>
              <w:top w:val="single" w:sz="8" w:space="0" w:color="auto"/>
              <w:left w:val="single" w:sz="8" w:space="0" w:color="auto"/>
              <w:bottom w:val="single" w:sz="8" w:space="0" w:color="auto"/>
              <w:right w:val="nil"/>
            </w:tcBorders>
            <w:shd w:val="clear" w:color="auto" w:fill="auto"/>
            <w:noWrap/>
            <w:vAlign w:val="bottom"/>
            <w:hideMark/>
          </w:tcPr>
          <w:p w14:paraId="2B1AE9D7"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Elementos</w:t>
            </w:r>
          </w:p>
        </w:tc>
        <w:tc>
          <w:tcPr>
            <w:tcW w:w="180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289B140"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33903900000000</w:t>
            </w:r>
          </w:p>
        </w:tc>
        <w:tc>
          <w:tcPr>
            <w:tcW w:w="5686" w:type="dxa"/>
            <w:tcBorders>
              <w:top w:val="single" w:sz="8" w:space="0" w:color="auto"/>
              <w:left w:val="nil"/>
              <w:bottom w:val="single" w:sz="8" w:space="0" w:color="auto"/>
              <w:right w:val="single" w:sz="4" w:space="0" w:color="auto"/>
            </w:tcBorders>
            <w:shd w:val="clear" w:color="auto" w:fill="auto"/>
            <w:noWrap/>
            <w:vAlign w:val="bottom"/>
            <w:hideMark/>
          </w:tcPr>
          <w:p w14:paraId="3761BD6A"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Outros Serviços de Terceiros</w:t>
            </w:r>
          </w:p>
        </w:tc>
        <w:tc>
          <w:tcPr>
            <w:tcW w:w="629" w:type="dxa"/>
            <w:tcBorders>
              <w:top w:val="single" w:sz="4" w:space="0" w:color="auto"/>
              <w:left w:val="single" w:sz="4" w:space="0" w:color="auto"/>
              <w:bottom w:val="single" w:sz="4" w:space="0" w:color="auto"/>
              <w:right w:val="nil"/>
            </w:tcBorders>
            <w:shd w:val="clear" w:color="auto" w:fill="auto"/>
            <w:noWrap/>
            <w:vAlign w:val="bottom"/>
            <w:hideMark/>
          </w:tcPr>
          <w:p w14:paraId="3BAC6B31" w14:textId="77777777" w:rsidR="00B8290E" w:rsidRPr="007F0719" w:rsidRDefault="00B8290E" w:rsidP="00377CB0">
            <w:pPr>
              <w:spacing w:after="0" w:line="240" w:lineRule="auto"/>
              <w:rPr>
                <w:rFonts w:ascii="Times New Roman" w:eastAsia="Times New Roman" w:hAnsi="Times New Roman"/>
                <w:sz w:val="20"/>
                <w:szCs w:val="20"/>
                <w:lang w:eastAsia="pt-BR"/>
              </w:rPr>
            </w:pPr>
          </w:p>
        </w:tc>
        <w:tc>
          <w:tcPr>
            <w:tcW w:w="861" w:type="dxa"/>
            <w:tcBorders>
              <w:top w:val="single" w:sz="4" w:space="0" w:color="auto"/>
              <w:left w:val="nil"/>
              <w:bottom w:val="single" w:sz="4" w:space="0" w:color="auto"/>
              <w:right w:val="nil"/>
            </w:tcBorders>
            <w:shd w:val="clear" w:color="auto" w:fill="auto"/>
            <w:noWrap/>
            <w:vAlign w:val="bottom"/>
            <w:hideMark/>
          </w:tcPr>
          <w:p w14:paraId="60990EEA" w14:textId="77777777" w:rsidR="00B8290E" w:rsidRPr="007F0719" w:rsidRDefault="00B8290E" w:rsidP="00377CB0">
            <w:pPr>
              <w:spacing w:after="0" w:line="240" w:lineRule="auto"/>
              <w:rPr>
                <w:rFonts w:ascii="Times New Roman" w:eastAsia="Times New Roman" w:hAnsi="Times New Roman"/>
                <w:sz w:val="20"/>
                <w:szCs w:val="20"/>
                <w:lang w:eastAsia="pt-BR"/>
              </w:rPr>
            </w:pP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6ADE1839" w14:textId="77777777" w:rsidR="00B8290E" w:rsidRPr="007F0719" w:rsidRDefault="00B8290E" w:rsidP="00377CB0">
            <w:pPr>
              <w:spacing w:after="0" w:line="240" w:lineRule="auto"/>
              <w:rPr>
                <w:rFonts w:ascii="Times New Roman" w:eastAsia="Times New Roman" w:hAnsi="Times New Roman"/>
                <w:sz w:val="20"/>
                <w:szCs w:val="20"/>
                <w:lang w:eastAsia="pt-BR"/>
              </w:rPr>
            </w:pPr>
          </w:p>
        </w:tc>
      </w:tr>
      <w:tr w:rsidR="00B8290E" w:rsidRPr="007F0719" w14:paraId="31A56E6D" w14:textId="77777777" w:rsidTr="006737AB">
        <w:trPr>
          <w:trHeight w:val="27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697B7A4A"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Funcional</w:t>
            </w:r>
          </w:p>
        </w:tc>
        <w:tc>
          <w:tcPr>
            <w:tcW w:w="1809" w:type="dxa"/>
            <w:tcBorders>
              <w:top w:val="nil"/>
              <w:left w:val="nil"/>
              <w:bottom w:val="single" w:sz="4" w:space="0" w:color="auto"/>
              <w:right w:val="single" w:sz="4" w:space="0" w:color="auto"/>
            </w:tcBorders>
            <w:shd w:val="clear" w:color="auto" w:fill="auto"/>
            <w:noWrap/>
            <w:vAlign w:val="bottom"/>
            <w:hideMark/>
          </w:tcPr>
          <w:p w14:paraId="410F46D8"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Projeto Atividade</w:t>
            </w:r>
          </w:p>
        </w:tc>
        <w:tc>
          <w:tcPr>
            <w:tcW w:w="5686" w:type="dxa"/>
            <w:tcBorders>
              <w:top w:val="nil"/>
              <w:left w:val="nil"/>
              <w:bottom w:val="single" w:sz="4" w:space="0" w:color="auto"/>
              <w:right w:val="single" w:sz="4" w:space="0" w:color="auto"/>
            </w:tcBorders>
            <w:shd w:val="clear" w:color="auto" w:fill="auto"/>
            <w:noWrap/>
            <w:vAlign w:val="bottom"/>
            <w:hideMark/>
          </w:tcPr>
          <w:p w14:paraId="021D9DC5"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Descrição</w:t>
            </w:r>
          </w:p>
        </w:tc>
        <w:tc>
          <w:tcPr>
            <w:tcW w:w="629" w:type="dxa"/>
            <w:tcBorders>
              <w:top w:val="single" w:sz="4" w:space="0" w:color="auto"/>
              <w:left w:val="nil"/>
              <w:bottom w:val="single" w:sz="4" w:space="0" w:color="auto"/>
              <w:right w:val="single" w:sz="4" w:space="0" w:color="auto"/>
            </w:tcBorders>
            <w:shd w:val="clear" w:color="auto" w:fill="auto"/>
            <w:noWrap/>
            <w:vAlign w:val="bottom"/>
            <w:hideMark/>
          </w:tcPr>
          <w:p w14:paraId="453A451D"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Ficha</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677A4C5E"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Recurso</w:t>
            </w:r>
          </w:p>
        </w:tc>
        <w:tc>
          <w:tcPr>
            <w:tcW w:w="1026" w:type="dxa"/>
            <w:tcBorders>
              <w:top w:val="single" w:sz="4" w:space="0" w:color="auto"/>
              <w:left w:val="nil"/>
              <w:bottom w:val="single" w:sz="4" w:space="0" w:color="auto"/>
              <w:right w:val="single" w:sz="8" w:space="0" w:color="auto"/>
            </w:tcBorders>
            <w:shd w:val="clear" w:color="auto" w:fill="auto"/>
            <w:noWrap/>
            <w:vAlign w:val="bottom"/>
            <w:hideMark/>
          </w:tcPr>
          <w:p w14:paraId="59D09308"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Tipo de Recurso</w:t>
            </w:r>
          </w:p>
        </w:tc>
      </w:tr>
      <w:tr w:rsidR="00B8290E" w:rsidRPr="007F0719" w14:paraId="25673400" w14:textId="77777777" w:rsidTr="006737AB">
        <w:trPr>
          <w:trHeight w:val="270"/>
          <w:jc w:val="center"/>
        </w:trPr>
        <w:tc>
          <w:tcPr>
            <w:tcW w:w="1240" w:type="dxa"/>
            <w:tcBorders>
              <w:top w:val="nil"/>
              <w:left w:val="single" w:sz="8" w:space="0" w:color="auto"/>
              <w:bottom w:val="single" w:sz="8" w:space="0" w:color="auto"/>
              <w:right w:val="single" w:sz="4" w:space="0" w:color="auto"/>
            </w:tcBorders>
            <w:shd w:val="clear" w:color="auto" w:fill="auto"/>
            <w:noWrap/>
            <w:vAlign w:val="bottom"/>
          </w:tcPr>
          <w:p w14:paraId="328A213E"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04.122.0032</w:t>
            </w:r>
          </w:p>
        </w:tc>
        <w:tc>
          <w:tcPr>
            <w:tcW w:w="1809" w:type="dxa"/>
            <w:tcBorders>
              <w:top w:val="nil"/>
              <w:left w:val="nil"/>
              <w:bottom w:val="single" w:sz="8" w:space="0" w:color="auto"/>
              <w:right w:val="single" w:sz="4" w:space="0" w:color="auto"/>
            </w:tcBorders>
            <w:shd w:val="clear" w:color="auto" w:fill="auto"/>
            <w:noWrap/>
            <w:vAlign w:val="bottom"/>
          </w:tcPr>
          <w:p w14:paraId="782A1299" w14:textId="77777777" w:rsidR="00B8290E" w:rsidRPr="007F0719" w:rsidRDefault="00B8290E" w:rsidP="00377CB0">
            <w:pPr>
              <w:spacing w:after="0" w:line="240" w:lineRule="auto"/>
              <w:jc w:val="center"/>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2076</w:t>
            </w:r>
          </w:p>
        </w:tc>
        <w:tc>
          <w:tcPr>
            <w:tcW w:w="5686" w:type="dxa"/>
            <w:tcBorders>
              <w:top w:val="nil"/>
              <w:left w:val="nil"/>
              <w:bottom w:val="single" w:sz="8" w:space="0" w:color="auto"/>
              <w:right w:val="single" w:sz="4" w:space="0" w:color="auto"/>
            </w:tcBorders>
            <w:shd w:val="clear" w:color="auto" w:fill="auto"/>
            <w:noWrap/>
            <w:vAlign w:val="bottom"/>
          </w:tcPr>
          <w:p w14:paraId="011877F0" w14:textId="77777777" w:rsidR="00B8290E" w:rsidRPr="007F0719" w:rsidRDefault="00B8290E" w:rsidP="00377CB0">
            <w:pPr>
              <w:spacing w:after="0" w:line="240" w:lineRule="auto"/>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MNT DE ATIVIDADES ADMINISTRATIVAS DIVERSAS</w:t>
            </w:r>
          </w:p>
        </w:tc>
        <w:tc>
          <w:tcPr>
            <w:tcW w:w="629" w:type="dxa"/>
            <w:tcBorders>
              <w:top w:val="nil"/>
              <w:left w:val="nil"/>
              <w:bottom w:val="single" w:sz="8" w:space="0" w:color="auto"/>
              <w:right w:val="single" w:sz="4" w:space="0" w:color="auto"/>
            </w:tcBorders>
            <w:shd w:val="clear" w:color="auto" w:fill="auto"/>
            <w:noWrap/>
            <w:vAlign w:val="bottom"/>
          </w:tcPr>
          <w:p w14:paraId="22BDEB82" w14:textId="77777777" w:rsidR="00B8290E" w:rsidRPr="007F0719" w:rsidRDefault="00B8290E" w:rsidP="00377CB0">
            <w:pPr>
              <w:spacing w:after="0" w:line="240" w:lineRule="auto"/>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303</w:t>
            </w:r>
          </w:p>
        </w:tc>
        <w:tc>
          <w:tcPr>
            <w:tcW w:w="861" w:type="dxa"/>
            <w:tcBorders>
              <w:top w:val="nil"/>
              <w:left w:val="nil"/>
              <w:bottom w:val="single" w:sz="8" w:space="0" w:color="auto"/>
              <w:right w:val="single" w:sz="4" w:space="0" w:color="auto"/>
            </w:tcBorders>
            <w:shd w:val="clear" w:color="auto" w:fill="auto"/>
            <w:noWrap/>
            <w:vAlign w:val="bottom"/>
          </w:tcPr>
          <w:p w14:paraId="6B00B257" w14:textId="77777777" w:rsidR="00B8290E" w:rsidRPr="007F0719" w:rsidRDefault="00B8290E" w:rsidP="00377CB0">
            <w:pPr>
              <w:spacing w:after="0" w:line="240" w:lineRule="auto"/>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14C6B054" w14:textId="77777777" w:rsidR="00B8290E" w:rsidRPr="007F0719" w:rsidRDefault="00B8290E" w:rsidP="00377CB0">
            <w:pPr>
              <w:spacing w:after="0" w:line="240" w:lineRule="auto"/>
              <w:rPr>
                <w:rFonts w:ascii="Times New Roman" w:eastAsia="Times New Roman" w:hAnsi="Times New Roman"/>
                <w:sz w:val="20"/>
                <w:szCs w:val="20"/>
                <w:lang w:eastAsia="pt-BR"/>
              </w:rPr>
            </w:pPr>
            <w:r w:rsidRPr="007F0719">
              <w:rPr>
                <w:rFonts w:ascii="Times New Roman" w:eastAsia="Times New Roman" w:hAnsi="Times New Roman"/>
                <w:sz w:val="20"/>
                <w:szCs w:val="20"/>
                <w:lang w:eastAsia="pt-BR"/>
              </w:rPr>
              <w:t>Próprio</w:t>
            </w:r>
          </w:p>
        </w:tc>
      </w:tr>
    </w:tbl>
    <w:p w14:paraId="7745E19D" w14:textId="77777777" w:rsidR="008B1E9D" w:rsidRDefault="008B1E9D" w:rsidP="008B1E9D">
      <w:pPr>
        <w:spacing w:after="0" w:line="240" w:lineRule="auto"/>
        <w:rPr>
          <w:rFonts w:ascii="Times New Roman" w:hAnsi="Times New Roman"/>
          <w:sz w:val="24"/>
          <w:szCs w:val="24"/>
          <w:lang w:eastAsia="ar-SA"/>
        </w:rPr>
      </w:pPr>
    </w:p>
    <w:p w14:paraId="762046EB" w14:textId="54C3D16B" w:rsidR="001212E3" w:rsidRPr="00C242F1" w:rsidRDefault="007E0BF3" w:rsidP="008B1E9D">
      <w:pPr>
        <w:spacing w:after="0" w:line="240" w:lineRule="auto"/>
        <w:rPr>
          <w:rFonts w:ascii="Times New Roman" w:hAnsi="Times New Roman"/>
          <w:b/>
          <w:sz w:val="24"/>
          <w:szCs w:val="24"/>
          <w:u w:val="single"/>
        </w:rPr>
      </w:pPr>
      <w:r w:rsidRPr="00C242F1">
        <w:rPr>
          <w:rFonts w:ascii="Times New Roman" w:hAnsi="Times New Roman"/>
          <w:b/>
          <w:sz w:val="24"/>
          <w:szCs w:val="24"/>
        </w:rPr>
        <w:t>1</w:t>
      </w:r>
      <w:r w:rsidR="00C1490A" w:rsidRPr="00C242F1">
        <w:rPr>
          <w:rFonts w:ascii="Times New Roman" w:hAnsi="Times New Roman"/>
          <w:b/>
          <w:sz w:val="24"/>
          <w:szCs w:val="24"/>
        </w:rPr>
        <w:t>9</w:t>
      </w:r>
      <w:r w:rsidRPr="00C242F1">
        <w:rPr>
          <w:rFonts w:ascii="Times New Roman" w:hAnsi="Times New Roman"/>
          <w:b/>
          <w:sz w:val="24"/>
          <w:szCs w:val="24"/>
        </w:rPr>
        <w:t>. SANÇÕES:</w:t>
      </w:r>
    </w:p>
    <w:p w14:paraId="0CAC653D" w14:textId="00E7C84E" w:rsidR="001212E3" w:rsidRPr="00C242F1" w:rsidRDefault="007E0F0A" w:rsidP="003239CC">
      <w:pPr>
        <w:ind w:firstLine="708"/>
        <w:jc w:val="both"/>
        <w:rPr>
          <w:rFonts w:ascii="Times New Roman" w:hAnsi="Times New Roman"/>
          <w:sz w:val="24"/>
          <w:szCs w:val="24"/>
        </w:rPr>
      </w:pPr>
      <w:r w:rsidRPr="00C242F1">
        <w:rPr>
          <w:rFonts w:ascii="Times New Roman" w:hAnsi="Times New Roman"/>
          <w:sz w:val="24"/>
          <w:szCs w:val="24"/>
        </w:rPr>
        <w:lastRenderedPageBreak/>
        <w:t>O descumprimento total ou parcial das obrigações assumidas ensejará a aplicação das penalidades previstas na Lei 14.133/2021.</w:t>
      </w:r>
    </w:p>
    <w:p w14:paraId="3E5D8792" w14:textId="77777777" w:rsidR="00C1490A" w:rsidRPr="00C242F1" w:rsidRDefault="00C1490A" w:rsidP="003239CC">
      <w:pPr>
        <w:ind w:firstLine="708"/>
        <w:jc w:val="both"/>
        <w:rPr>
          <w:rFonts w:ascii="Times New Roman" w:hAnsi="Times New Roman"/>
          <w:sz w:val="24"/>
          <w:szCs w:val="24"/>
        </w:rPr>
      </w:pPr>
    </w:p>
    <w:p w14:paraId="06415CD5" w14:textId="6C07C373" w:rsidR="00525880" w:rsidRPr="00C242F1" w:rsidRDefault="001212E3" w:rsidP="00C83143">
      <w:pPr>
        <w:rPr>
          <w:rFonts w:ascii="Times New Roman" w:hAnsi="Times New Roman"/>
          <w:sz w:val="24"/>
          <w:szCs w:val="24"/>
        </w:rPr>
      </w:pPr>
      <w:r w:rsidRPr="00C242F1">
        <w:rPr>
          <w:rFonts w:ascii="Times New Roman" w:hAnsi="Times New Roman"/>
          <w:sz w:val="24"/>
          <w:szCs w:val="24"/>
        </w:rPr>
        <w:t xml:space="preserve">Itaguara, </w:t>
      </w:r>
      <w:r w:rsidR="0008607F">
        <w:rPr>
          <w:rFonts w:ascii="Times New Roman" w:hAnsi="Times New Roman"/>
          <w:sz w:val="24"/>
          <w:szCs w:val="24"/>
        </w:rPr>
        <w:t>09</w:t>
      </w:r>
      <w:r w:rsidR="00C318D0" w:rsidRPr="00C242F1">
        <w:rPr>
          <w:rFonts w:ascii="Times New Roman" w:hAnsi="Times New Roman"/>
          <w:sz w:val="24"/>
          <w:szCs w:val="24"/>
        </w:rPr>
        <w:t xml:space="preserve"> de </w:t>
      </w:r>
      <w:r w:rsidR="00C51D71" w:rsidRPr="00C242F1">
        <w:rPr>
          <w:rFonts w:ascii="Times New Roman" w:hAnsi="Times New Roman"/>
          <w:sz w:val="24"/>
          <w:szCs w:val="24"/>
        </w:rPr>
        <w:t>a</w:t>
      </w:r>
      <w:r w:rsidR="0008607F">
        <w:rPr>
          <w:rFonts w:ascii="Times New Roman" w:hAnsi="Times New Roman"/>
          <w:sz w:val="24"/>
          <w:szCs w:val="24"/>
        </w:rPr>
        <w:t>gosto</w:t>
      </w:r>
      <w:r w:rsidR="00F448B2" w:rsidRPr="00C242F1">
        <w:rPr>
          <w:rFonts w:ascii="Times New Roman" w:hAnsi="Times New Roman"/>
          <w:sz w:val="24"/>
          <w:szCs w:val="24"/>
        </w:rPr>
        <w:t xml:space="preserve"> de 202</w:t>
      </w:r>
      <w:r w:rsidR="00FC25B7" w:rsidRPr="00C242F1">
        <w:rPr>
          <w:rFonts w:ascii="Times New Roman" w:hAnsi="Times New Roman"/>
          <w:sz w:val="24"/>
          <w:szCs w:val="24"/>
        </w:rPr>
        <w:t>4</w:t>
      </w:r>
      <w:r w:rsidR="00F448B2" w:rsidRPr="00C242F1">
        <w:rPr>
          <w:rFonts w:ascii="Times New Roman" w:hAnsi="Times New Roman"/>
          <w:sz w:val="24"/>
          <w:szCs w:val="24"/>
        </w:rPr>
        <w:t>.</w:t>
      </w:r>
    </w:p>
    <w:p w14:paraId="5C065476" w14:textId="77777777" w:rsidR="00C1490A" w:rsidRPr="00C242F1" w:rsidRDefault="00C1490A" w:rsidP="00C83143">
      <w:pPr>
        <w:rPr>
          <w:rFonts w:ascii="Times New Roman" w:hAnsi="Times New Roman"/>
          <w:sz w:val="24"/>
          <w:szCs w:val="24"/>
        </w:rPr>
      </w:pPr>
    </w:p>
    <w:p w14:paraId="1DCBDB90" w14:textId="77777777" w:rsidR="001D66E5" w:rsidRPr="00C242F1" w:rsidRDefault="001D66E5" w:rsidP="001D66E5">
      <w:pPr>
        <w:spacing w:after="0"/>
        <w:ind w:left="170" w:right="113"/>
        <w:jc w:val="center"/>
        <w:rPr>
          <w:rFonts w:ascii="Times New Roman" w:hAnsi="Times New Roman"/>
          <w:sz w:val="24"/>
          <w:szCs w:val="24"/>
        </w:rPr>
      </w:pPr>
      <w:r w:rsidRPr="00C242F1">
        <w:rPr>
          <w:rFonts w:ascii="Times New Roman" w:hAnsi="Times New Roman"/>
          <w:sz w:val="24"/>
          <w:szCs w:val="24"/>
        </w:rPr>
        <w:t>___________________________________________________</w:t>
      </w:r>
    </w:p>
    <w:p w14:paraId="30B2E9E5"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b/>
          <w:sz w:val="24"/>
          <w:szCs w:val="24"/>
        </w:rPr>
      </w:pPr>
      <w:r w:rsidRPr="00C242F1">
        <w:rPr>
          <w:rFonts w:ascii="Times New Roman" w:eastAsia="Book Antiqua" w:hAnsi="Times New Roman"/>
          <w:b/>
          <w:sz w:val="24"/>
          <w:szCs w:val="24"/>
        </w:rPr>
        <w:t>Flávio Eduardo Rosa</w:t>
      </w:r>
    </w:p>
    <w:p w14:paraId="5AC3D413"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Secretário de Planejamento e Gestão</w:t>
      </w:r>
    </w:p>
    <w:p w14:paraId="25ABCD99"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Prefeitura de Itaguara – MG</w:t>
      </w:r>
    </w:p>
    <w:p w14:paraId="62381646" w14:textId="77777777" w:rsidR="00525880" w:rsidRPr="00C242F1" w:rsidRDefault="00525880" w:rsidP="00177A72">
      <w:pPr>
        <w:jc w:val="center"/>
        <w:rPr>
          <w:rFonts w:ascii="Times New Roman" w:hAnsi="Times New Roman"/>
          <w:sz w:val="24"/>
          <w:szCs w:val="24"/>
        </w:rPr>
      </w:pPr>
    </w:p>
    <w:sectPr w:rsidR="00525880" w:rsidRPr="00C242F1"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800F" w14:textId="77777777" w:rsidR="00227BCA" w:rsidRDefault="00227BCA" w:rsidP="00A83526">
      <w:pPr>
        <w:spacing w:after="0" w:line="240" w:lineRule="auto"/>
      </w:pPr>
      <w:r>
        <w:separator/>
      </w:r>
    </w:p>
  </w:endnote>
  <w:endnote w:type="continuationSeparator" w:id="0">
    <w:p w14:paraId="037231FA" w14:textId="77777777" w:rsidR="00227BCA" w:rsidRDefault="00227BCA"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4CF80" w14:textId="77777777" w:rsidR="00227BCA" w:rsidRDefault="00227BCA" w:rsidP="00A83526">
      <w:pPr>
        <w:spacing w:after="0" w:line="240" w:lineRule="auto"/>
      </w:pPr>
      <w:r>
        <w:separator/>
      </w:r>
    </w:p>
  </w:footnote>
  <w:footnote w:type="continuationSeparator" w:id="0">
    <w:p w14:paraId="70703383" w14:textId="77777777" w:rsidR="00227BCA" w:rsidRDefault="00227BCA"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77777777" w:rsidR="00377CB0" w:rsidRDefault="00377CB0" w:rsidP="00FB3FCC">
    <w:pPr>
      <w:spacing w:after="0" w:line="24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01682ED8">
          <wp:simplePos x="0" y="0"/>
          <wp:positionH relativeFrom="margin">
            <wp:posOffset>314325</wp:posOffset>
          </wp:positionH>
          <wp:positionV relativeFrom="margin">
            <wp:posOffset>-1226820</wp:posOffset>
          </wp:positionV>
          <wp:extent cx="1236980" cy="1236980"/>
          <wp:effectExtent l="0" t="0" r="0" b="0"/>
          <wp:wrapNone/>
          <wp:docPr id="1601487703" name="Imagem 1601487703"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390E974A" w:rsidR="00377CB0" w:rsidRDefault="00377CB0" w:rsidP="00FB3FCC">
    <w:pPr>
      <w:spacing w:after="0" w:line="24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p>
  <w:p w14:paraId="58558CC2" w14:textId="77777777" w:rsidR="00377CB0" w:rsidRPr="00E335B0" w:rsidRDefault="00377CB0"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4450CE"/>
    <w:multiLevelType w:val="hybridMultilevel"/>
    <w:tmpl w:val="FF8E94E6"/>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7"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3DE67D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5A7946"/>
    <w:multiLevelType w:val="hybridMultilevel"/>
    <w:tmpl w:val="A0A66A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C5E0DC6"/>
    <w:multiLevelType w:val="multilevel"/>
    <w:tmpl w:val="3B1CEA56"/>
    <w:lvl w:ilvl="0">
      <w:start w:val="1"/>
      <w:numFmt w:val="decimal"/>
      <w:lvlText w:val="%1."/>
      <w:lvlJc w:val="left"/>
      <w:pPr>
        <w:ind w:left="502" w:hanging="360"/>
      </w:pPr>
    </w:lvl>
    <w:lvl w:ilvl="1">
      <w:start w:val="1"/>
      <w:numFmt w:val="decimal"/>
      <w:isLgl/>
      <w:lvlText w:val="%1.%2."/>
      <w:lvlJc w:val="left"/>
      <w:pPr>
        <w:ind w:left="960" w:hanging="60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1043794525">
    <w:abstractNumId w:val="0"/>
  </w:num>
  <w:num w:numId="2" w16cid:durableId="985086554">
    <w:abstractNumId w:val="4"/>
  </w:num>
  <w:num w:numId="3" w16cid:durableId="2008824366">
    <w:abstractNumId w:val="11"/>
  </w:num>
  <w:num w:numId="4" w16cid:durableId="1799638199">
    <w:abstractNumId w:val="10"/>
  </w:num>
  <w:num w:numId="5" w16cid:durableId="1958558477">
    <w:abstractNumId w:val="16"/>
  </w:num>
  <w:num w:numId="6" w16cid:durableId="379522093">
    <w:abstractNumId w:val="6"/>
  </w:num>
  <w:num w:numId="7" w16cid:durableId="220556091">
    <w:abstractNumId w:val="1"/>
  </w:num>
  <w:num w:numId="8" w16cid:durableId="640429095">
    <w:abstractNumId w:val="3"/>
  </w:num>
  <w:num w:numId="9" w16cid:durableId="1248491097">
    <w:abstractNumId w:val="7"/>
  </w:num>
  <w:num w:numId="10" w16cid:durableId="1986423625">
    <w:abstractNumId w:val="8"/>
  </w:num>
  <w:num w:numId="11" w16cid:durableId="2087611811">
    <w:abstractNumId w:val="5"/>
  </w:num>
  <w:num w:numId="12" w16cid:durableId="1311323461">
    <w:abstractNumId w:val="12"/>
  </w:num>
  <w:num w:numId="13" w16cid:durableId="1066298756">
    <w:abstractNumId w:val="14"/>
  </w:num>
  <w:num w:numId="14" w16cid:durableId="2109693075">
    <w:abstractNumId w:val="9"/>
  </w:num>
  <w:num w:numId="15" w16cid:durableId="1541818665">
    <w:abstractNumId w:val="2"/>
  </w:num>
  <w:num w:numId="16" w16cid:durableId="1754429663">
    <w:abstractNumId w:val="13"/>
  </w:num>
  <w:num w:numId="17" w16cid:durableId="5405611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4EE"/>
    <w:rsid w:val="000073AB"/>
    <w:rsid w:val="00011BB4"/>
    <w:rsid w:val="00016EBF"/>
    <w:rsid w:val="000224F0"/>
    <w:rsid w:val="0002570F"/>
    <w:rsid w:val="00027D59"/>
    <w:rsid w:val="000319F4"/>
    <w:rsid w:val="0003682C"/>
    <w:rsid w:val="00050D3C"/>
    <w:rsid w:val="00051837"/>
    <w:rsid w:val="0005475C"/>
    <w:rsid w:val="00056375"/>
    <w:rsid w:val="000603E1"/>
    <w:rsid w:val="00062FCE"/>
    <w:rsid w:val="00070965"/>
    <w:rsid w:val="00073651"/>
    <w:rsid w:val="00073B5B"/>
    <w:rsid w:val="000755C9"/>
    <w:rsid w:val="000833CD"/>
    <w:rsid w:val="000837E9"/>
    <w:rsid w:val="0008607F"/>
    <w:rsid w:val="000A1204"/>
    <w:rsid w:val="000A439A"/>
    <w:rsid w:val="000B08B6"/>
    <w:rsid w:val="000B205D"/>
    <w:rsid w:val="000B2828"/>
    <w:rsid w:val="000B2BBE"/>
    <w:rsid w:val="000B7874"/>
    <w:rsid w:val="000D5C73"/>
    <w:rsid w:val="000E27B3"/>
    <w:rsid w:val="000E53C9"/>
    <w:rsid w:val="000F5ECA"/>
    <w:rsid w:val="000F6CD6"/>
    <w:rsid w:val="00102AE3"/>
    <w:rsid w:val="00104A6F"/>
    <w:rsid w:val="001061C7"/>
    <w:rsid w:val="00106C79"/>
    <w:rsid w:val="00110C93"/>
    <w:rsid w:val="00115B02"/>
    <w:rsid w:val="001208E9"/>
    <w:rsid w:val="001212E3"/>
    <w:rsid w:val="0012220E"/>
    <w:rsid w:val="00124C56"/>
    <w:rsid w:val="00126C0C"/>
    <w:rsid w:val="00127409"/>
    <w:rsid w:val="0013273E"/>
    <w:rsid w:val="001546C1"/>
    <w:rsid w:val="001557C4"/>
    <w:rsid w:val="00160B9C"/>
    <w:rsid w:val="00161121"/>
    <w:rsid w:val="001619CF"/>
    <w:rsid w:val="00161E91"/>
    <w:rsid w:val="00166095"/>
    <w:rsid w:val="00172193"/>
    <w:rsid w:val="00174AD0"/>
    <w:rsid w:val="00177A72"/>
    <w:rsid w:val="00184030"/>
    <w:rsid w:val="00184043"/>
    <w:rsid w:val="00184758"/>
    <w:rsid w:val="001848C5"/>
    <w:rsid w:val="00184B93"/>
    <w:rsid w:val="001872B1"/>
    <w:rsid w:val="00187E1D"/>
    <w:rsid w:val="001A1CCB"/>
    <w:rsid w:val="001A5370"/>
    <w:rsid w:val="001B3692"/>
    <w:rsid w:val="001B65BA"/>
    <w:rsid w:val="001C1B91"/>
    <w:rsid w:val="001C34EA"/>
    <w:rsid w:val="001D190D"/>
    <w:rsid w:val="001D3116"/>
    <w:rsid w:val="001D3B2F"/>
    <w:rsid w:val="001D66E5"/>
    <w:rsid w:val="001E2217"/>
    <w:rsid w:val="001E38CA"/>
    <w:rsid w:val="001E42F6"/>
    <w:rsid w:val="001E6649"/>
    <w:rsid w:val="001E770C"/>
    <w:rsid w:val="001E7B1D"/>
    <w:rsid w:val="001F0313"/>
    <w:rsid w:val="001F40B5"/>
    <w:rsid w:val="0020644C"/>
    <w:rsid w:val="00212440"/>
    <w:rsid w:val="0022094B"/>
    <w:rsid w:val="00220C4A"/>
    <w:rsid w:val="0022725B"/>
    <w:rsid w:val="00227BCA"/>
    <w:rsid w:val="002322E5"/>
    <w:rsid w:val="00232919"/>
    <w:rsid w:val="00232973"/>
    <w:rsid w:val="002346A7"/>
    <w:rsid w:val="00240056"/>
    <w:rsid w:val="00241C3E"/>
    <w:rsid w:val="002506CF"/>
    <w:rsid w:val="0025717E"/>
    <w:rsid w:val="00264C79"/>
    <w:rsid w:val="00270584"/>
    <w:rsid w:val="002807FA"/>
    <w:rsid w:val="00284424"/>
    <w:rsid w:val="0029041A"/>
    <w:rsid w:val="00291365"/>
    <w:rsid w:val="002919A0"/>
    <w:rsid w:val="00294E72"/>
    <w:rsid w:val="002A27A1"/>
    <w:rsid w:val="002A4B22"/>
    <w:rsid w:val="002B02FD"/>
    <w:rsid w:val="002B15CE"/>
    <w:rsid w:val="002B5FEC"/>
    <w:rsid w:val="002C220B"/>
    <w:rsid w:val="002D2E7D"/>
    <w:rsid w:val="002E1F60"/>
    <w:rsid w:val="002E2D82"/>
    <w:rsid w:val="002E541B"/>
    <w:rsid w:val="002E5739"/>
    <w:rsid w:val="002F1471"/>
    <w:rsid w:val="002F3851"/>
    <w:rsid w:val="002F7181"/>
    <w:rsid w:val="003019E9"/>
    <w:rsid w:val="0030320C"/>
    <w:rsid w:val="00304C58"/>
    <w:rsid w:val="003062D0"/>
    <w:rsid w:val="0031195F"/>
    <w:rsid w:val="00312831"/>
    <w:rsid w:val="003239CC"/>
    <w:rsid w:val="0032591E"/>
    <w:rsid w:val="00325B4C"/>
    <w:rsid w:val="0032631E"/>
    <w:rsid w:val="00326D3D"/>
    <w:rsid w:val="00341B40"/>
    <w:rsid w:val="00345C72"/>
    <w:rsid w:val="003502B2"/>
    <w:rsid w:val="00350D59"/>
    <w:rsid w:val="00356400"/>
    <w:rsid w:val="00357752"/>
    <w:rsid w:val="00357770"/>
    <w:rsid w:val="00374903"/>
    <w:rsid w:val="003749B3"/>
    <w:rsid w:val="00374E57"/>
    <w:rsid w:val="00377C3D"/>
    <w:rsid w:val="00377CB0"/>
    <w:rsid w:val="003825D9"/>
    <w:rsid w:val="00383846"/>
    <w:rsid w:val="00385335"/>
    <w:rsid w:val="00385F32"/>
    <w:rsid w:val="00386F42"/>
    <w:rsid w:val="003967E0"/>
    <w:rsid w:val="003A52EE"/>
    <w:rsid w:val="003A55C7"/>
    <w:rsid w:val="003B0C10"/>
    <w:rsid w:val="003B405D"/>
    <w:rsid w:val="003B44F3"/>
    <w:rsid w:val="003D036E"/>
    <w:rsid w:val="003D12CF"/>
    <w:rsid w:val="003D1548"/>
    <w:rsid w:val="003D155A"/>
    <w:rsid w:val="003D246D"/>
    <w:rsid w:val="003D6CC0"/>
    <w:rsid w:val="003F3C3C"/>
    <w:rsid w:val="00400AB9"/>
    <w:rsid w:val="00410ABD"/>
    <w:rsid w:val="00411B3D"/>
    <w:rsid w:val="0042030F"/>
    <w:rsid w:val="00421646"/>
    <w:rsid w:val="00425D0C"/>
    <w:rsid w:val="00427BF5"/>
    <w:rsid w:val="004323CE"/>
    <w:rsid w:val="00432552"/>
    <w:rsid w:val="0043274B"/>
    <w:rsid w:val="00432AA6"/>
    <w:rsid w:val="004338F3"/>
    <w:rsid w:val="004374FF"/>
    <w:rsid w:val="004412C7"/>
    <w:rsid w:val="004461EC"/>
    <w:rsid w:val="00446562"/>
    <w:rsid w:val="004504EE"/>
    <w:rsid w:val="004509CB"/>
    <w:rsid w:val="00452202"/>
    <w:rsid w:val="004528F7"/>
    <w:rsid w:val="00452DA0"/>
    <w:rsid w:val="004543E4"/>
    <w:rsid w:val="004846AE"/>
    <w:rsid w:val="00487978"/>
    <w:rsid w:val="004879E0"/>
    <w:rsid w:val="00490AF5"/>
    <w:rsid w:val="00491E06"/>
    <w:rsid w:val="00494F47"/>
    <w:rsid w:val="004A2156"/>
    <w:rsid w:val="004A43B4"/>
    <w:rsid w:val="004A5BAE"/>
    <w:rsid w:val="004B7F1F"/>
    <w:rsid w:val="004C3F61"/>
    <w:rsid w:val="004C5D8F"/>
    <w:rsid w:val="004C78DB"/>
    <w:rsid w:val="004D2AEE"/>
    <w:rsid w:val="004D6983"/>
    <w:rsid w:val="004D713F"/>
    <w:rsid w:val="004E3216"/>
    <w:rsid w:val="004E38AB"/>
    <w:rsid w:val="004E42A3"/>
    <w:rsid w:val="004E5176"/>
    <w:rsid w:val="004E7973"/>
    <w:rsid w:val="004F0F2F"/>
    <w:rsid w:val="004F109A"/>
    <w:rsid w:val="004F71C5"/>
    <w:rsid w:val="00501F80"/>
    <w:rsid w:val="00502E95"/>
    <w:rsid w:val="00525880"/>
    <w:rsid w:val="005269E1"/>
    <w:rsid w:val="00526D90"/>
    <w:rsid w:val="00531765"/>
    <w:rsid w:val="00534427"/>
    <w:rsid w:val="005351F9"/>
    <w:rsid w:val="00551555"/>
    <w:rsid w:val="005641BD"/>
    <w:rsid w:val="00564DCC"/>
    <w:rsid w:val="005669F4"/>
    <w:rsid w:val="005675A9"/>
    <w:rsid w:val="00570243"/>
    <w:rsid w:val="005704B6"/>
    <w:rsid w:val="00574AAF"/>
    <w:rsid w:val="0058224F"/>
    <w:rsid w:val="00582D98"/>
    <w:rsid w:val="00592DDC"/>
    <w:rsid w:val="005938F1"/>
    <w:rsid w:val="00596041"/>
    <w:rsid w:val="005A30C2"/>
    <w:rsid w:val="005A78CB"/>
    <w:rsid w:val="005B1785"/>
    <w:rsid w:val="005B3786"/>
    <w:rsid w:val="005B532C"/>
    <w:rsid w:val="005B783E"/>
    <w:rsid w:val="005B78BB"/>
    <w:rsid w:val="005C2EFF"/>
    <w:rsid w:val="005D1E3B"/>
    <w:rsid w:val="005D774F"/>
    <w:rsid w:val="005E0B83"/>
    <w:rsid w:val="005E2109"/>
    <w:rsid w:val="005E2D99"/>
    <w:rsid w:val="005E3C6C"/>
    <w:rsid w:val="005E3F82"/>
    <w:rsid w:val="005E4BDD"/>
    <w:rsid w:val="005F3ED6"/>
    <w:rsid w:val="005F6758"/>
    <w:rsid w:val="00602BBB"/>
    <w:rsid w:val="00602FEE"/>
    <w:rsid w:val="006065AD"/>
    <w:rsid w:val="00606F11"/>
    <w:rsid w:val="0061069C"/>
    <w:rsid w:val="00611F11"/>
    <w:rsid w:val="00615977"/>
    <w:rsid w:val="00617BE9"/>
    <w:rsid w:val="006204A0"/>
    <w:rsid w:val="006242EA"/>
    <w:rsid w:val="00624DA7"/>
    <w:rsid w:val="006268AC"/>
    <w:rsid w:val="0063172E"/>
    <w:rsid w:val="0063402B"/>
    <w:rsid w:val="00650FBB"/>
    <w:rsid w:val="00651136"/>
    <w:rsid w:val="00651457"/>
    <w:rsid w:val="00655A0F"/>
    <w:rsid w:val="00655C2E"/>
    <w:rsid w:val="00655CEB"/>
    <w:rsid w:val="00655DBB"/>
    <w:rsid w:val="00657E6C"/>
    <w:rsid w:val="006612AF"/>
    <w:rsid w:val="0066159A"/>
    <w:rsid w:val="00664C25"/>
    <w:rsid w:val="006659E8"/>
    <w:rsid w:val="00670491"/>
    <w:rsid w:val="00670F7C"/>
    <w:rsid w:val="00671DCE"/>
    <w:rsid w:val="00671EED"/>
    <w:rsid w:val="006737AB"/>
    <w:rsid w:val="0067554E"/>
    <w:rsid w:val="00680AE2"/>
    <w:rsid w:val="006811E3"/>
    <w:rsid w:val="00684666"/>
    <w:rsid w:val="006872D4"/>
    <w:rsid w:val="006878F6"/>
    <w:rsid w:val="00692611"/>
    <w:rsid w:val="00694C74"/>
    <w:rsid w:val="006955EA"/>
    <w:rsid w:val="006A3F33"/>
    <w:rsid w:val="006B1493"/>
    <w:rsid w:val="006B1DB1"/>
    <w:rsid w:val="006B3545"/>
    <w:rsid w:val="006C3F61"/>
    <w:rsid w:val="006D24BC"/>
    <w:rsid w:val="006E30AB"/>
    <w:rsid w:val="006E467F"/>
    <w:rsid w:val="006E5F07"/>
    <w:rsid w:val="006E656A"/>
    <w:rsid w:val="006F1D7A"/>
    <w:rsid w:val="006F2FB7"/>
    <w:rsid w:val="006F3E64"/>
    <w:rsid w:val="006F48EB"/>
    <w:rsid w:val="006F5C1E"/>
    <w:rsid w:val="006F659D"/>
    <w:rsid w:val="007014EC"/>
    <w:rsid w:val="007026DA"/>
    <w:rsid w:val="0070304D"/>
    <w:rsid w:val="00704D3F"/>
    <w:rsid w:val="00706873"/>
    <w:rsid w:val="00710BAC"/>
    <w:rsid w:val="00712D8F"/>
    <w:rsid w:val="007209E8"/>
    <w:rsid w:val="00732217"/>
    <w:rsid w:val="007330AD"/>
    <w:rsid w:val="007331E7"/>
    <w:rsid w:val="00734F61"/>
    <w:rsid w:val="00737E96"/>
    <w:rsid w:val="00743627"/>
    <w:rsid w:val="00744011"/>
    <w:rsid w:val="0075427F"/>
    <w:rsid w:val="00757D18"/>
    <w:rsid w:val="00760526"/>
    <w:rsid w:val="00763B2D"/>
    <w:rsid w:val="007741A5"/>
    <w:rsid w:val="00775F05"/>
    <w:rsid w:val="0077641F"/>
    <w:rsid w:val="00777A67"/>
    <w:rsid w:val="00781CA3"/>
    <w:rsid w:val="00782B75"/>
    <w:rsid w:val="00790C51"/>
    <w:rsid w:val="007950BE"/>
    <w:rsid w:val="007A06C8"/>
    <w:rsid w:val="007A3191"/>
    <w:rsid w:val="007A4787"/>
    <w:rsid w:val="007A617D"/>
    <w:rsid w:val="007A679A"/>
    <w:rsid w:val="007A7799"/>
    <w:rsid w:val="007A7B58"/>
    <w:rsid w:val="007B0618"/>
    <w:rsid w:val="007B247A"/>
    <w:rsid w:val="007B77A7"/>
    <w:rsid w:val="007C5FA1"/>
    <w:rsid w:val="007C6039"/>
    <w:rsid w:val="007C78BA"/>
    <w:rsid w:val="007D460A"/>
    <w:rsid w:val="007D5071"/>
    <w:rsid w:val="007E0462"/>
    <w:rsid w:val="007E0BF3"/>
    <w:rsid w:val="007E0F0A"/>
    <w:rsid w:val="007E10D2"/>
    <w:rsid w:val="007E19F6"/>
    <w:rsid w:val="007E7EBE"/>
    <w:rsid w:val="007F0719"/>
    <w:rsid w:val="007F2569"/>
    <w:rsid w:val="007F25F3"/>
    <w:rsid w:val="007F2B50"/>
    <w:rsid w:val="007F43A5"/>
    <w:rsid w:val="007F5155"/>
    <w:rsid w:val="00801ACC"/>
    <w:rsid w:val="0080397D"/>
    <w:rsid w:val="00806EC3"/>
    <w:rsid w:val="008073C8"/>
    <w:rsid w:val="008104D2"/>
    <w:rsid w:val="00812448"/>
    <w:rsid w:val="008171AE"/>
    <w:rsid w:val="00820F63"/>
    <w:rsid w:val="00824433"/>
    <w:rsid w:val="0083190F"/>
    <w:rsid w:val="00834EAF"/>
    <w:rsid w:val="008357B3"/>
    <w:rsid w:val="008429CA"/>
    <w:rsid w:val="00842B79"/>
    <w:rsid w:val="00847EBF"/>
    <w:rsid w:val="00851DFB"/>
    <w:rsid w:val="00851EE1"/>
    <w:rsid w:val="00855368"/>
    <w:rsid w:val="00856631"/>
    <w:rsid w:val="0086708C"/>
    <w:rsid w:val="00867FED"/>
    <w:rsid w:val="00871729"/>
    <w:rsid w:val="00875FB6"/>
    <w:rsid w:val="00876F8B"/>
    <w:rsid w:val="0088190B"/>
    <w:rsid w:val="00895AA4"/>
    <w:rsid w:val="008A265D"/>
    <w:rsid w:val="008A3532"/>
    <w:rsid w:val="008A79E7"/>
    <w:rsid w:val="008B11B0"/>
    <w:rsid w:val="008B1E9D"/>
    <w:rsid w:val="008B7AEE"/>
    <w:rsid w:val="008C05B2"/>
    <w:rsid w:val="008C155C"/>
    <w:rsid w:val="008D0EBE"/>
    <w:rsid w:val="008E70FF"/>
    <w:rsid w:val="008E7F2C"/>
    <w:rsid w:val="008F2323"/>
    <w:rsid w:val="008F4413"/>
    <w:rsid w:val="008F46BC"/>
    <w:rsid w:val="008F6B0E"/>
    <w:rsid w:val="00900332"/>
    <w:rsid w:val="00903CBD"/>
    <w:rsid w:val="00906EF5"/>
    <w:rsid w:val="00907F89"/>
    <w:rsid w:val="00911F23"/>
    <w:rsid w:val="009124E4"/>
    <w:rsid w:val="00923B32"/>
    <w:rsid w:val="00923FD1"/>
    <w:rsid w:val="0093023A"/>
    <w:rsid w:val="00930DB7"/>
    <w:rsid w:val="00953EA2"/>
    <w:rsid w:val="0096158B"/>
    <w:rsid w:val="00962551"/>
    <w:rsid w:val="00965771"/>
    <w:rsid w:val="00973E81"/>
    <w:rsid w:val="00975278"/>
    <w:rsid w:val="0098016A"/>
    <w:rsid w:val="00980B61"/>
    <w:rsid w:val="00993F87"/>
    <w:rsid w:val="009A072D"/>
    <w:rsid w:val="009A44FB"/>
    <w:rsid w:val="009B20D0"/>
    <w:rsid w:val="009C3289"/>
    <w:rsid w:val="009C3728"/>
    <w:rsid w:val="009C5AFE"/>
    <w:rsid w:val="009D2189"/>
    <w:rsid w:val="009D27EA"/>
    <w:rsid w:val="009D33A1"/>
    <w:rsid w:val="009D74B5"/>
    <w:rsid w:val="009E3113"/>
    <w:rsid w:val="009E42AA"/>
    <w:rsid w:val="009E4E4A"/>
    <w:rsid w:val="009E54EB"/>
    <w:rsid w:val="009F5A15"/>
    <w:rsid w:val="00A031A9"/>
    <w:rsid w:val="00A03BD0"/>
    <w:rsid w:val="00A06358"/>
    <w:rsid w:val="00A07879"/>
    <w:rsid w:val="00A1163D"/>
    <w:rsid w:val="00A11952"/>
    <w:rsid w:val="00A21C53"/>
    <w:rsid w:val="00A25D9F"/>
    <w:rsid w:val="00A338F7"/>
    <w:rsid w:val="00A365E2"/>
    <w:rsid w:val="00A36731"/>
    <w:rsid w:val="00A41ACB"/>
    <w:rsid w:val="00A436C1"/>
    <w:rsid w:val="00A45167"/>
    <w:rsid w:val="00A5367D"/>
    <w:rsid w:val="00A5378F"/>
    <w:rsid w:val="00A55568"/>
    <w:rsid w:val="00A56C71"/>
    <w:rsid w:val="00A57947"/>
    <w:rsid w:val="00A57D89"/>
    <w:rsid w:val="00A61306"/>
    <w:rsid w:val="00A6154E"/>
    <w:rsid w:val="00A623A7"/>
    <w:rsid w:val="00A629CC"/>
    <w:rsid w:val="00A66E5B"/>
    <w:rsid w:val="00A67DC9"/>
    <w:rsid w:val="00A75BDF"/>
    <w:rsid w:val="00A817DA"/>
    <w:rsid w:val="00A83526"/>
    <w:rsid w:val="00A847B8"/>
    <w:rsid w:val="00A86220"/>
    <w:rsid w:val="00A934AB"/>
    <w:rsid w:val="00AA0AF4"/>
    <w:rsid w:val="00AA4135"/>
    <w:rsid w:val="00AA51BE"/>
    <w:rsid w:val="00AB1E90"/>
    <w:rsid w:val="00AB5345"/>
    <w:rsid w:val="00AB538F"/>
    <w:rsid w:val="00AB6707"/>
    <w:rsid w:val="00AB79BA"/>
    <w:rsid w:val="00AF1CE2"/>
    <w:rsid w:val="00AF59D5"/>
    <w:rsid w:val="00AF76ED"/>
    <w:rsid w:val="00B02E20"/>
    <w:rsid w:val="00B122EF"/>
    <w:rsid w:val="00B25A59"/>
    <w:rsid w:val="00B272FE"/>
    <w:rsid w:val="00B32C85"/>
    <w:rsid w:val="00B32EEF"/>
    <w:rsid w:val="00B35117"/>
    <w:rsid w:val="00B3597F"/>
    <w:rsid w:val="00B35C5A"/>
    <w:rsid w:val="00B41D3A"/>
    <w:rsid w:val="00B4386B"/>
    <w:rsid w:val="00B45817"/>
    <w:rsid w:val="00B503BC"/>
    <w:rsid w:val="00B505C0"/>
    <w:rsid w:val="00B53577"/>
    <w:rsid w:val="00B53AED"/>
    <w:rsid w:val="00B5612B"/>
    <w:rsid w:val="00B64B88"/>
    <w:rsid w:val="00B710FC"/>
    <w:rsid w:val="00B71D49"/>
    <w:rsid w:val="00B755FD"/>
    <w:rsid w:val="00B8231D"/>
    <w:rsid w:val="00B8290E"/>
    <w:rsid w:val="00B8611C"/>
    <w:rsid w:val="00B87A56"/>
    <w:rsid w:val="00B90589"/>
    <w:rsid w:val="00B9179B"/>
    <w:rsid w:val="00BA4E84"/>
    <w:rsid w:val="00BB1EA8"/>
    <w:rsid w:val="00BB6053"/>
    <w:rsid w:val="00BC171F"/>
    <w:rsid w:val="00BC3B80"/>
    <w:rsid w:val="00BC4561"/>
    <w:rsid w:val="00BC76FA"/>
    <w:rsid w:val="00BD07B7"/>
    <w:rsid w:val="00BE3BD3"/>
    <w:rsid w:val="00BE7652"/>
    <w:rsid w:val="00C0019E"/>
    <w:rsid w:val="00C07D41"/>
    <w:rsid w:val="00C1490A"/>
    <w:rsid w:val="00C17F18"/>
    <w:rsid w:val="00C202BC"/>
    <w:rsid w:val="00C242F1"/>
    <w:rsid w:val="00C316F0"/>
    <w:rsid w:val="00C318D0"/>
    <w:rsid w:val="00C32589"/>
    <w:rsid w:val="00C50714"/>
    <w:rsid w:val="00C50925"/>
    <w:rsid w:val="00C51D71"/>
    <w:rsid w:val="00C571E8"/>
    <w:rsid w:val="00C57471"/>
    <w:rsid w:val="00C611D0"/>
    <w:rsid w:val="00C61373"/>
    <w:rsid w:val="00C66779"/>
    <w:rsid w:val="00C715DC"/>
    <w:rsid w:val="00C7463C"/>
    <w:rsid w:val="00C75AD9"/>
    <w:rsid w:val="00C80E50"/>
    <w:rsid w:val="00C816EF"/>
    <w:rsid w:val="00C819F5"/>
    <w:rsid w:val="00C829E4"/>
    <w:rsid w:val="00C83143"/>
    <w:rsid w:val="00C8480A"/>
    <w:rsid w:val="00C84DF1"/>
    <w:rsid w:val="00C870B0"/>
    <w:rsid w:val="00C92CAB"/>
    <w:rsid w:val="00C94818"/>
    <w:rsid w:val="00C951B1"/>
    <w:rsid w:val="00C9691C"/>
    <w:rsid w:val="00C976EA"/>
    <w:rsid w:val="00CA0D2D"/>
    <w:rsid w:val="00CA114D"/>
    <w:rsid w:val="00CA6792"/>
    <w:rsid w:val="00CA7A8C"/>
    <w:rsid w:val="00CB0CF5"/>
    <w:rsid w:val="00CB21A5"/>
    <w:rsid w:val="00CB4679"/>
    <w:rsid w:val="00CB7CFC"/>
    <w:rsid w:val="00CB7E1E"/>
    <w:rsid w:val="00CC0581"/>
    <w:rsid w:val="00CC2F7B"/>
    <w:rsid w:val="00CC396E"/>
    <w:rsid w:val="00CC3CA8"/>
    <w:rsid w:val="00CD033D"/>
    <w:rsid w:val="00CD3C37"/>
    <w:rsid w:val="00CD506C"/>
    <w:rsid w:val="00CD6299"/>
    <w:rsid w:val="00CE188B"/>
    <w:rsid w:val="00CE2D46"/>
    <w:rsid w:val="00CF3A9D"/>
    <w:rsid w:val="00CF4FA7"/>
    <w:rsid w:val="00D007B2"/>
    <w:rsid w:val="00D048BF"/>
    <w:rsid w:val="00D117CE"/>
    <w:rsid w:val="00D1503C"/>
    <w:rsid w:val="00D17B96"/>
    <w:rsid w:val="00D238ED"/>
    <w:rsid w:val="00D35172"/>
    <w:rsid w:val="00D3715C"/>
    <w:rsid w:val="00D45A90"/>
    <w:rsid w:val="00D47221"/>
    <w:rsid w:val="00D51FD4"/>
    <w:rsid w:val="00D5641C"/>
    <w:rsid w:val="00D6073C"/>
    <w:rsid w:val="00D628EF"/>
    <w:rsid w:val="00D645B9"/>
    <w:rsid w:val="00D651C8"/>
    <w:rsid w:val="00D71B97"/>
    <w:rsid w:val="00D73C1F"/>
    <w:rsid w:val="00D749A7"/>
    <w:rsid w:val="00D74A8F"/>
    <w:rsid w:val="00D8106E"/>
    <w:rsid w:val="00D815E3"/>
    <w:rsid w:val="00D8191B"/>
    <w:rsid w:val="00D847BD"/>
    <w:rsid w:val="00D865D6"/>
    <w:rsid w:val="00D86915"/>
    <w:rsid w:val="00D919E5"/>
    <w:rsid w:val="00D9357B"/>
    <w:rsid w:val="00DA6DB8"/>
    <w:rsid w:val="00DA7769"/>
    <w:rsid w:val="00DB1B9E"/>
    <w:rsid w:val="00DB2FA4"/>
    <w:rsid w:val="00DC0207"/>
    <w:rsid w:val="00DC15A5"/>
    <w:rsid w:val="00DC5AC9"/>
    <w:rsid w:val="00DC62A7"/>
    <w:rsid w:val="00DC6ABF"/>
    <w:rsid w:val="00DD7259"/>
    <w:rsid w:val="00DE078E"/>
    <w:rsid w:val="00DE0E28"/>
    <w:rsid w:val="00DE37AA"/>
    <w:rsid w:val="00DF2608"/>
    <w:rsid w:val="00DF48D1"/>
    <w:rsid w:val="00E04400"/>
    <w:rsid w:val="00E056D8"/>
    <w:rsid w:val="00E166B4"/>
    <w:rsid w:val="00E21220"/>
    <w:rsid w:val="00E21D4D"/>
    <w:rsid w:val="00E262B0"/>
    <w:rsid w:val="00E335B0"/>
    <w:rsid w:val="00E34024"/>
    <w:rsid w:val="00E40AC9"/>
    <w:rsid w:val="00E45DA2"/>
    <w:rsid w:val="00E46F3C"/>
    <w:rsid w:val="00E65B92"/>
    <w:rsid w:val="00E65D3B"/>
    <w:rsid w:val="00E71873"/>
    <w:rsid w:val="00E72976"/>
    <w:rsid w:val="00E72E9C"/>
    <w:rsid w:val="00E73BB2"/>
    <w:rsid w:val="00E74A3C"/>
    <w:rsid w:val="00E9533F"/>
    <w:rsid w:val="00EA77CC"/>
    <w:rsid w:val="00EB351E"/>
    <w:rsid w:val="00EB3F04"/>
    <w:rsid w:val="00EB6577"/>
    <w:rsid w:val="00EB71D1"/>
    <w:rsid w:val="00EB79AB"/>
    <w:rsid w:val="00EC1243"/>
    <w:rsid w:val="00EC2521"/>
    <w:rsid w:val="00EC5822"/>
    <w:rsid w:val="00EC6152"/>
    <w:rsid w:val="00EC6463"/>
    <w:rsid w:val="00ED400F"/>
    <w:rsid w:val="00ED42D9"/>
    <w:rsid w:val="00ED5A76"/>
    <w:rsid w:val="00EE3448"/>
    <w:rsid w:val="00EE4D49"/>
    <w:rsid w:val="00EF5108"/>
    <w:rsid w:val="00F00344"/>
    <w:rsid w:val="00F072EA"/>
    <w:rsid w:val="00F129AB"/>
    <w:rsid w:val="00F16654"/>
    <w:rsid w:val="00F17008"/>
    <w:rsid w:val="00F1731F"/>
    <w:rsid w:val="00F22E80"/>
    <w:rsid w:val="00F308C2"/>
    <w:rsid w:val="00F318C7"/>
    <w:rsid w:val="00F3243B"/>
    <w:rsid w:val="00F375D8"/>
    <w:rsid w:val="00F411CC"/>
    <w:rsid w:val="00F432F4"/>
    <w:rsid w:val="00F448B2"/>
    <w:rsid w:val="00F44BBF"/>
    <w:rsid w:val="00F464E8"/>
    <w:rsid w:val="00F52B2B"/>
    <w:rsid w:val="00F5480C"/>
    <w:rsid w:val="00F54D0F"/>
    <w:rsid w:val="00F5626E"/>
    <w:rsid w:val="00F637D9"/>
    <w:rsid w:val="00F653A0"/>
    <w:rsid w:val="00F672CE"/>
    <w:rsid w:val="00F705BC"/>
    <w:rsid w:val="00F76904"/>
    <w:rsid w:val="00F841D9"/>
    <w:rsid w:val="00F8552C"/>
    <w:rsid w:val="00F85FE0"/>
    <w:rsid w:val="00F93F59"/>
    <w:rsid w:val="00F95B87"/>
    <w:rsid w:val="00FA140F"/>
    <w:rsid w:val="00FA33E9"/>
    <w:rsid w:val="00FA361D"/>
    <w:rsid w:val="00FA45D3"/>
    <w:rsid w:val="00FA4B6A"/>
    <w:rsid w:val="00FB1241"/>
    <w:rsid w:val="00FB1A46"/>
    <w:rsid w:val="00FB1B06"/>
    <w:rsid w:val="00FB3FCC"/>
    <w:rsid w:val="00FC2307"/>
    <w:rsid w:val="00FC25B7"/>
    <w:rsid w:val="00FD3B51"/>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C780B"/>
  <w15:docId w15:val="{47BE4C16-0AAB-4703-BCEF-073129DF9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3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character" w:customStyle="1" w:styleId="MenoPendente1">
    <w:name w:val="Menção Pendente1"/>
    <w:basedOn w:val="Fontepargpadro"/>
    <w:uiPriority w:val="99"/>
    <w:semiHidden/>
    <w:unhideWhenUsed/>
    <w:rsid w:val="00C07D41"/>
    <w:rPr>
      <w:color w:val="605E5C"/>
      <w:shd w:val="clear" w:color="auto" w:fill="E1DFDD"/>
    </w:rPr>
  </w:style>
  <w:style w:type="table" w:customStyle="1" w:styleId="Tabelacomgrade1">
    <w:name w:val="Tabela com grade1"/>
    <w:basedOn w:val="Tabelanormal"/>
    <w:next w:val="Tabelacomgrade"/>
    <w:uiPriority w:val="39"/>
    <w:rsid w:val="006B1D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21C53"/>
    <w:rPr>
      <w:sz w:val="22"/>
      <w:szCs w:val="22"/>
      <w:lang w:eastAsia="en-US"/>
    </w:rPr>
  </w:style>
  <w:style w:type="character" w:customStyle="1" w:styleId="ozzzk">
    <w:name w:val="ozzzk"/>
    <w:basedOn w:val="Fontepargpadro"/>
    <w:rsid w:val="00106C79"/>
  </w:style>
  <w:style w:type="paragraph" w:customStyle="1" w:styleId="TableParagraph">
    <w:name w:val="Table Paragraph"/>
    <w:basedOn w:val="Normal"/>
    <w:uiPriority w:val="1"/>
    <w:qFormat/>
    <w:rsid w:val="000833CD"/>
    <w:pPr>
      <w:widowControl w:val="0"/>
      <w:autoSpaceDE w:val="0"/>
      <w:autoSpaceDN w:val="0"/>
      <w:spacing w:before="56" w:after="120" w:line="223" w:lineRule="exact"/>
      <w:jc w:val="center"/>
    </w:pPr>
    <w:rPr>
      <w:rFonts w:cs="Calibri"/>
      <w:lang w:val="pt-PT" w:eastAsia="pt-PT" w:bidi="pt-PT"/>
    </w:rPr>
  </w:style>
  <w:style w:type="character" w:styleId="MenoPendente">
    <w:name w:val="Unresolved Mention"/>
    <w:basedOn w:val="Fontepargpadro"/>
    <w:uiPriority w:val="99"/>
    <w:semiHidden/>
    <w:unhideWhenUsed/>
    <w:rsid w:val="00566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84543">
      <w:bodyDiv w:val="1"/>
      <w:marLeft w:val="0"/>
      <w:marRight w:val="0"/>
      <w:marTop w:val="0"/>
      <w:marBottom w:val="0"/>
      <w:divBdr>
        <w:top w:val="none" w:sz="0" w:space="0" w:color="auto"/>
        <w:left w:val="none" w:sz="0" w:space="0" w:color="auto"/>
        <w:bottom w:val="none" w:sz="0" w:space="0" w:color="auto"/>
        <w:right w:val="none" w:sz="0" w:space="0" w:color="auto"/>
      </w:divBdr>
      <w:divsChild>
        <w:div w:id="1676108280">
          <w:marLeft w:val="0"/>
          <w:marRight w:val="0"/>
          <w:marTop w:val="0"/>
          <w:marBottom w:val="0"/>
          <w:divBdr>
            <w:top w:val="none" w:sz="0" w:space="0" w:color="auto"/>
            <w:left w:val="none" w:sz="0" w:space="0" w:color="auto"/>
            <w:bottom w:val="none" w:sz="0" w:space="0" w:color="auto"/>
            <w:right w:val="none" w:sz="0" w:space="0" w:color="auto"/>
          </w:divBdr>
          <w:divsChild>
            <w:div w:id="189294905">
              <w:marLeft w:val="0"/>
              <w:marRight w:val="0"/>
              <w:marTop w:val="0"/>
              <w:marBottom w:val="0"/>
              <w:divBdr>
                <w:top w:val="none" w:sz="0" w:space="0" w:color="auto"/>
                <w:left w:val="none" w:sz="0" w:space="0" w:color="auto"/>
                <w:bottom w:val="none" w:sz="0" w:space="0" w:color="auto"/>
                <w:right w:val="none" w:sz="0" w:space="0" w:color="auto"/>
              </w:divBdr>
              <w:divsChild>
                <w:div w:id="668559494">
                  <w:marLeft w:val="0"/>
                  <w:marRight w:val="0"/>
                  <w:marTop w:val="0"/>
                  <w:marBottom w:val="0"/>
                  <w:divBdr>
                    <w:top w:val="none" w:sz="0" w:space="0" w:color="auto"/>
                    <w:left w:val="none" w:sz="0" w:space="0" w:color="auto"/>
                    <w:bottom w:val="none" w:sz="0" w:space="0" w:color="auto"/>
                    <w:right w:val="none" w:sz="0" w:space="0" w:color="auto"/>
                  </w:divBdr>
                  <w:divsChild>
                    <w:div w:id="151271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156147456">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cnologia@itaguara.mg.gov.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E0E2D-9142-48B7-ADAE-5B0D1B3A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7</Pages>
  <Words>2411</Words>
  <Characters>13024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15405</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137</cp:revision>
  <cp:lastPrinted>2024-08-09T12:44:00Z</cp:lastPrinted>
  <dcterms:created xsi:type="dcterms:W3CDTF">2024-04-22T11:28:00Z</dcterms:created>
  <dcterms:modified xsi:type="dcterms:W3CDTF">2024-08-13T12:36:00Z</dcterms:modified>
</cp:coreProperties>
</file>